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2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567"/>
        <w:gridCol w:w="2161"/>
        <w:gridCol w:w="851"/>
        <w:gridCol w:w="1984"/>
        <w:gridCol w:w="2409"/>
      </w:tblGrid>
      <w:tr w:rsidR="00482D2A" w14:paraId="20904CC8" w14:textId="77777777" w:rsidTr="00230E8D">
        <w:trPr>
          <w:trHeight w:val="732"/>
        </w:trPr>
        <w:tc>
          <w:tcPr>
            <w:tcW w:w="4678" w:type="dxa"/>
            <w:gridSpan w:val="3"/>
            <w:vMerge w:val="restart"/>
          </w:tcPr>
          <w:p w14:paraId="61C17502" w14:textId="77777777" w:rsidR="00482D2A" w:rsidRDefault="00482D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14:paraId="55B2C47D" w14:textId="7FA5E8D8" w:rsidR="00482D2A" w:rsidRDefault="004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«ДЕТСКИЙ САД «</w:t>
            </w:r>
            <w:r w:rsidR="00230E8D">
              <w:rPr>
                <w:rFonts w:cs="Arial"/>
                <w:b/>
                <w:sz w:val="24"/>
                <w:szCs w:val="24"/>
                <w:lang w:eastAsia="ru-RU"/>
              </w:rPr>
              <w:t>БУРАТИНО</w:t>
            </w: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4628C56E" w14:textId="07050109" w:rsidR="00482D2A" w:rsidRDefault="00482D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С. </w:t>
            </w:r>
            <w:r w:rsidR="00230E8D">
              <w:rPr>
                <w:rFonts w:cs="Arial"/>
                <w:b/>
                <w:sz w:val="24"/>
                <w:szCs w:val="24"/>
                <w:lang w:eastAsia="ru-RU"/>
              </w:rPr>
              <w:t>ЗАМАЙ - ЮРТ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252AD485" w14:textId="77777777" w:rsidR="00482D2A" w:rsidRDefault="00482D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НОЖАЙ-ЮРТОВСКОГО МУНИЦИПАЛЬНОГО РАЙОНА»</w:t>
            </w:r>
          </w:p>
          <w:p w14:paraId="7727B7B2" w14:textId="77777777" w:rsidR="00482D2A" w:rsidRDefault="00482D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49BF2F82" w14:textId="77777777" w:rsidR="00482D2A" w:rsidRDefault="00482D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851" w:type="dxa"/>
            <w:vMerge w:val="restart"/>
          </w:tcPr>
          <w:p w14:paraId="468E7434" w14:textId="77777777" w:rsidR="00482D2A" w:rsidRDefault="00482D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hideMark/>
          </w:tcPr>
          <w:p w14:paraId="620CD0E5" w14:textId="77777777" w:rsidR="00482D2A" w:rsidRDefault="00482D2A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УТВЕРЖДАЮ</w:t>
            </w:r>
          </w:p>
          <w:p w14:paraId="20B6D183" w14:textId="77777777" w:rsidR="00482D2A" w:rsidRDefault="00482D2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Заведующий</w:t>
            </w:r>
          </w:p>
        </w:tc>
      </w:tr>
      <w:tr w:rsidR="00482D2A" w14:paraId="1D1AFA5E" w14:textId="77777777" w:rsidTr="00230E8D">
        <w:trPr>
          <w:trHeight w:val="292"/>
        </w:trPr>
        <w:tc>
          <w:tcPr>
            <w:tcW w:w="4678" w:type="dxa"/>
            <w:gridSpan w:val="3"/>
            <w:vMerge/>
            <w:vAlign w:val="center"/>
            <w:hideMark/>
          </w:tcPr>
          <w:p w14:paraId="5ADE655A" w14:textId="77777777" w:rsidR="00482D2A" w:rsidRDefault="00482D2A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0E31F97" w14:textId="77777777" w:rsidR="00482D2A" w:rsidRDefault="00482D2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3F9AEE" w14:textId="77777777" w:rsidR="00482D2A" w:rsidRDefault="00482D2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hideMark/>
          </w:tcPr>
          <w:p w14:paraId="57276358" w14:textId="36107438" w:rsidR="00482D2A" w:rsidRDefault="00230E8D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 w:rsidRPr="00230E8D">
              <w:rPr>
                <w:sz w:val="28"/>
                <w:szCs w:val="24"/>
                <w:lang w:eastAsia="ru-RU"/>
              </w:rPr>
              <w:t>А.А.Инуркаева</w:t>
            </w:r>
          </w:p>
        </w:tc>
      </w:tr>
      <w:tr w:rsidR="00482D2A" w14:paraId="6D4B3EAF" w14:textId="77777777" w:rsidTr="00230E8D">
        <w:trPr>
          <w:trHeight w:val="258"/>
        </w:trPr>
        <w:tc>
          <w:tcPr>
            <w:tcW w:w="4678" w:type="dxa"/>
            <w:gridSpan w:val="3"/>
            <w:vMerge/>
            <w:vAlign w:val="center"/>
            <w:hideMark/>
          </w:tcPr>
          <w:p w14:paraId="2F03A1FF" w14:textId="77777777" w:rsidR="00482D2A" w:rsidRDefault="00482D2A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96A6FCE" w14:textId="77777777" w:rsidR="00482D2A" w:rsidRDefault="00482D2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500635" w14:textId="22BCF804" w:rsidR="00482D2A" w:rsidRDefault="004147ED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31.08.2023 г.</w:t>
            </w:r>
          </w:p>
        </w:tc>
        <w:tc>
          <w:tcPr>
            <w:tcW w:w="2409" w:type="dxa"/>
            <w:vMerge/>
            <w:vAlign w:val="center"/>
            <w:hideMark/>
          </w:tcPr>
          <w:p w14:paraId="700AE6F5" w14:textId="77777777" w:rsidR="00482D2A" w:rsidRDefault="00482D2A">
            <w:pPr>
              <w:rPr>
                <w:sz w:val="28"/>
                <w:szCs w:val="24"/>
                <w:lang w:eastAsia="ru-RU"/>
              </w:rPr>
            </w:pPr>
          </w:p>
        </w:tc>
      </w:tr>
      <w:tr w:rsidR="00482D2A" w14:paraId="2EAB0F81" w14:textId="77777777" w:rsidTr="00230E8D">
        <w:trPr>
          <w:trHeight w:val="450"/>
        </w:trPr>
        <w:tc>
          <w:tcPr>
            <w:tcW w:w="4678" w:type="dxa"/>
            <w:gridSpan w:val="3"/>
            <w:vMerge/>
            <w:vAlign w:val="center"/>
            <w:hideMark/>
          </w:tcPr>
          <w:p w14:paraId="7AB0BF2D" w14:textId="77777777" w:rsidR="00482D2A" w:rsidRDefault="00482D2A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9A30812" w14:textId="77777777" w:rsidR="00482D2A" w:rsidRDefault="00482D2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 w:val="restart"/>
            <w:hideMark/>
          </w:tcPr>
          <w:p w14:paraId="2E799BF1" w14:textId="77777777" w:rsidR="00482D2A" w:rsidRDefault="00482D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ПРИНЯТО</w:t>
            </w:r>
          </w:p>
          <w:p w14:paraId="0A603AA1" w14:textId="77777777" w:rsidR="00482D2A" w:rsidRDefault="00482D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Педагогическим советом</w:t>
            </w:r>
          </w:p>
          <w:p w14:paraId="28B5F04E" w14:textId="7AAD9F6C" w:rsidR="00482D2A" w:rsidRDefault="00482D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МБДОУ «Детский сад «</w:t>
            </w:r>
            <w:r w:rsidR="00230E8D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230E8D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66D0B48E" w14:textId="48F9D60D" w:rsidR="00482D2A" w:rsidRDefault="00482D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</w:t>
            </w:r>
            <w:r w:rsidR="004147ED" w:rsidRPr="004147ED">
              <w:rPr>
                <w:sz w:val="28"/>
                <w:szCs w:val="24"/>
                <w:lang w:eastAsia="ru-RU"/>
              </w:rPr>
              <w:t>протокол от 31.08.2023 г. № 01</w:t>
            </w:r>
            <w:r>
              <w:rPr>
                <w:sz w:val="28"/>
                <w:szCs w:val="24"/>
                <w:lang w:eastAsia="ru-RU"/>
              </w:rPr>
              <w:t>)</w:t>
            </w:r>
          </w:p>
          <w:p w14:paraId="6FAB8BB7" w14:textId="77777777" w:rsidR="00482D2A" w:rsidRDefault="00482D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СОГЛАСОВАНО</w:t>
            </w:r>
          </w:p>
          <w:p w14:paraId="713762D9" w14:textId="77777777" w:rsidR="00482D2A" w:rsidRDefault="00482D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Родительским комитетом</w:t>
            </w:r>
          </w:p>
          <w:p w14:paraId="231BED69" w14:textId="6C7D57D0" w:rsidR="00482D2A" w:rsidRDefault="00482D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МБДОУ «Детский сад «</w:t>
            </w:r>
            <w:r w:rsidR="00230E8D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230E8D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016F876D" w14:textId="1FEE35C8" w:rsidR="00482D2A" w:rsidRDefault="00482D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</w:t>
            </w:r>
            <w:r w:rsidR="004147ED" w:rsidRPr="004147ED">
              <w:rPr>
                <w:sz w:val="28"/>
                <w:szCs w:val="24"/>
                <w:lang w:eastAsia="ru-RU"/>
              </w:rPr>
              <w:t>протокол от 31.08.2023 г. № 01</w:t>
            </w:r>
            <w:r>
              <w:rPr>
                <w:sz w:val="28"/>
                <w:szCs w:val="24"/>
                <w:lang w:eastAsia="ru-RU"/>
              </w:rPr>
              <w:t>)</w:t>
            </w:r>
          </w:p>
        </w:tc>
      </w:tr>
      <w:tr w:rsidR="00482D2A" w14:paraId="33DBEFFF" w14:textId="77777777" w:rsidTr="00230E8D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E9676" w14:textId="4ACB1EC9" w:rsidR="00482D2A" w:rsidRDefault="00414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31.08.2023 г.</w:t>
            </w:r>
          </w:p>
        </w:tc>
        <w:tc>
          <w:tcPr>
            <w:tcW w:w="567" w:type="dxa"/>
            <w:hideMark/>
          </w:tcPr>
          <w:p w14:paraId="5A5F26F6" w14:textId="77777777" w:rsidR="00482D2A" w:rsidRDefault="00482D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6697CB" w14:textId="0B6539CC" w:rsidR="00482D2A" w:rsidRDefault="00414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1" w:type="dxa"/>
            <w:vMerge/>
            <w:vAlign w:val="center"/>
            <w:hideMark/>
          </w:tcPr>
          <w:p w14:paraId="6DD9F3DA" w14:textId="77777777" w:rsidR="00482D2A" w:rsidRDefault="00482D2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5D6CD95F" w14:textId="77777777" w:rsidR="00482D2A" w:rsidRDefault="00482D2A">
            <w:pPr>
              <w:rPr>
                <w:sz w:val="28"/>
                <w:szCs w:val="24"/>
                <w:lang w:eastAsia="ru-RU"/>
              </w:rPr>
            </w:pPr>
          </w:p>
        </w:tc>
      </w:tr>
      <w:tr w:rsidR="00482D2A" w14:paraId="15C4D234" w14:textId="77777777" w:rsidTr="00230E8D">
        <w:tc>
          <w:tcPr>
            <w:tcW w:w="4678" w:type="dxa"/>
            <w:gridSpan w:val="3"/>
          </w:tcPr>
          <w:p w14:paraId="1792E55A" w14:textId="77777777" w:rsidR="00482D2A" w:rsidRDefault="00482D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9756DC1" w14:textId="77777777" w:rsidR="00482D2A" w:rsidRDefault="00482D2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290090EE" w14:textId="77777777" w:rsidR="00482D2A" w:rsidRDefault="00482D2A">
            <w:pPr>
              <w:rPr>
                <w:sz w:val="28"/>
                <w:szCs w:val="24"/>
                <w:lang w:eastAsia="ru-RU"/>
              </w:rPr>
            </w:pPr>
          </w:p>
        </w:tc>
      </w:tr>
      <w:tr w:rsidR="00482D2A" w14:paraId="45F90E3B" w14:textId="77777777" w:rsidTr="00230E8D">
        <w:tc>
          <w:tcPr>
            <w:tcW w:w="4678" w:type="dxa"/>
            <w:gridSpan w:val="3"/>
            <w:hideMark/>
          </w:tcPr>
          <w:p w14:paraId="1261489E" w14:textId="77777777" w:rsidR="00482D2A" w:rsidRDefault="00482D2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482D2A">
              <w:rPr>
                <w:b/>
                <w:sz w:val="28"/>
                <w:szCs w:val="28"/>
                <w:lang w:eastAsia="ru-RU"/>
              </w:rPr>
              <w:t>о порядке взимания платы с родителей (законны</w:t>
            </w:r>
            <w:bookmarkStart w:id="0" w:name="_GoBack"/>
            <w:bookmarkEnd w:id="0"/>
            <w:r w:rsidRPr="00482D2A">
              <w:rPr>
                <w:b/>
                <w:sz w:val="28"/>
                <w:szCs w:val="28"/>
                <w:lang w:eastAsia="ru-RU"/>
              </w:rPr>
              <w:t xml:space="preserve">х представителей) за присмотр </w:t>
            </w:r>
          </w:p>
          <w:p w14:paraId="548B1DED" w14:textId="790C3F73" w:rsidR="00482D2A" w:rsidRDefault="00482D2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482D2A">
              <w:rPr>
                <w:b/>
                <w:sz w:val="28"/>
                <w:szCs w:val="28"/>
                <w:lang w:eastAsia="ru-RU"/>
              </w:rPr>
              <w:t xml:space="preserve">и уход за детьми </w:t>
            </w:r>
            <w:r>
              <w:rPr>
                <w:b/>
                <w:sz w:val="28"/>
                <w:szCs w:val="28"/>
                <w:lang w:eastAsia="ru-RU"/>
              </w:rPr>
              <w:t>в МБДОУ «Детский сад «</w:t>
            </w:r>
            <w:r w:rsidR="00230E8D">
              <w:rPr>
                <w:b/>
                <w:sz w:val="28"/>
                <w:szCs w:val="28"/>
                <w:lang w:eastAsia="ru-RU"/>
              </w:rPr>
              <w:t>Буратино</w:t>
            </w:r>
            <w:r>
              <w:rPr>
                <w:b/>
                <w:sz w:val="28"/>
                <w:szCs w:val="28"/>
                <w:lang w:eastAsia="ru-RU"/>
              </w:rPr>
              <w:t xml:space="preserve">» </w:t>
            </w:r>
          </w:p>
          <w:p w14:paraId="3AC0E344" w14:textId="26C3BB67" w:rsidR="00482D2A" w:rsidRDefault="00482D2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с. </w:t>
            </w:r>
            <w:r w:rsidR="00230E8D">
              <w:rPr>
                <w:b/>
                <w:sz w:val="28"/>
                <w:szCs w:val="28"/>
                <w:lang w:eastAsia="ru-RU"/>
              </w:rPr>
              <w:t>Замай - Юрт</w:t>
            </w:r>
            <w:r>
              <w:rPr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vMerge/>
            <w:vAlign w:val="center"/>
            <w:hideMark/>
          </w:tcPr>
          <w:p w14:paraId="14DB8165" w14:textId="77777777" w:rsidR="00482D2A" w:rsidRDefault="00482D2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43FFC36D" w14:textId="77777777" w:rsidR="00482D2A" w:rsidRDefault="00482D2A">
            <w:pPr>
              <w:rPr>
                <w:sz w:val="28"/>
                <w:szCs w:val="24"/>
                <w:lang w:eastAsia="ru-RU"/>
              </w:rPr>
            </w:pPr>
          </w:p>
        </w:tc>
      </w:tr>
      <w:tr w:rsidR="00482D2A" w14:paraId="2993FE62" w14:textId="77777777" w:rsidTr="00230E8D">
        <w:tc>
          <w:tcPr>
            <w:tcW w:w="4678" w:type="dxa"/>
            <w:gridSpan w:val="3"/>
          </w:tcPr>
          <w:p w14:paraId="7EA3BAE8" w14:textId="77777777" w:rsidR="00482D2A" w:rsidRDefault="00482D2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A464F70" w14:textId="77777777" w:rsidR="00482D2A" w:rsidRDefault="00482D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266270F4" w14:textId="77777777" w:rsidR="00482D2A" w:rsidRDefault="00482D2A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  <w:tr w:rsidR="00482D2A" w14:paraId="0829EED2" w14:textId="77777777" w:rsidTr="00230E8D">
        <w:tc>
          <w:tcPr>
            <w:tcW w:w="4678" w:type="dxa"/>
            <w:gridSpan w:val="3"/>
            <w:hideMark/>
          </w:tcPr>
          <w:p w14:paraId="2D92C2DB" w14:textId="1BCDBAB6" w:rsidR="00482D2A" w:rsidRDefault="00482D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rFonts w:cs="Courier New"/>
                <w:sz w:val="28"/>
                <w:szCs w:val="28"/>
                <w:lang w:eastAsia="ru-RU"/>
              </w:rPr>
              <w:t xml:space="preserve">с. </w:t>
            </w:r>
            <w:r w:rsidR="00230E8D">
              <w:rPr>
                <w:rFonts w:cs="Courier New"/>
                <w:sz w:val="28"/>
                <w:szCs w:val="28"/>
                <w:lang w:eastAsia="ru-RU"/>
              </w:rPr>
              <w:t>Замай - Юрт</w:t>
            </w:r>
          </w:p>
        </w:tc>
        <w:tc>
          <w:tcPr>
            <w:tcW w:w="851" w:type="dxa"/>
          </w:tcPr>
          <w:p w14:paraId="724A0972" w14:textId="77777777" w:rsidR="00482D2A" w:rsidRDefault="00482D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1D595BF8" w14:textId="77777777" w:rsidR="00482D2A" w:rsidRDefault="00482D2A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</w:tbl>
    <w:p w14:paraId="4A994924" w14:textId="320295CD" w:rsidR="005A65C9" w:rsidRPr="005A65C9" w:rsidRDefault="005A65C9" w:rsidP="005A65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A65C9">
        <w:rPr>
          <w:rFonts w:ascii="Times New Roman" w:hAnsi="Times New Roman" w:cs="Times New Roman"/>
          <w:b/>
          <w:sz w:val="28"/>
        </w:rPr>
        <w:t>1. Общие положения</w:t>
      </w:r>
    </w:p>
    <w:p w14:paraId="7597D97E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D7FBACC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1.1. Настоящее Положение о порядке взимания родительской платы в ДОУ разработано в соответствии со статьей 65 Федерального Закона № 273-ФЗ от 29.12.2012г «Об образовании в Российской Федерации» в редакции от 5 декабря 2022 года, Приказом Министерства просвещения Российской Федерации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соответствующими муниципальными правовыми актами и постановлением администрации, Уставом и локальными нормативными актами дошкольного образовательного учреждения. </w:t>
      </w:r>
    </w:p>
    <w:p w14:paraId="082E000D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1.2. Данное Положение о родительской плате в ДОУ определяет порядок установления размера и взимания платы с родителей (законных представителей) за присмотр и уход за детьми, порядок предоставления льгот и порядок действий при наличии задолженности по родительской плате, а также регулирует вопрос расходования родительской платы дошкольным образовательным учреждением. </w:t>
      </w:r>
    </w:p>
    <w:p w14:paraId="67C4A153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1.3. Действие настоящего Положения распространяется на дошкольное образовательное учреждение (далее – ДОУ), реализующее образовательную программу дошкольного образования и осуществляющее образовательную деятельность в соответствии с ФГОС дошкольного образования. </w:t>
      </w:r>
    </w:p>
    <w:p w14:paraId="7D6DEC9A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1.4. В настоящем Положении о порядке взимания платы с родителей (законных представителей) за присмотр и уход за детьми в ДОУ понимается комплекс мер по организации питания и хозяйственно-бытового обслуживания воспитанников </w:t>
      </w:r>
      <w:r w:rsidRPr="005A65C9">
        <w:rPr>
          <w:rFonts w:ascii="Times New Roman" w:hAnsi="Times New Roman" w:cs="Times New Roman"/>
          <w:sz w:val="28"/>
        </w:rPr>
        <w:lastRenderedPageBreak/>
        <w:t>детского сада, по обеспечению соблюдения детьми личной гигиены и режима дня во время пребывания в дошкольном образовательном учреждении.</w:t>
      </w:r>
    </w:p>
    <w:p w14:paraId="7D1ACF05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884F56C" w14:textId="77777777" w:rsidR="005A65C9" w:rsidRPr="005A65C9" w:rsidRDefault="005A65C9" w:rsidP="005A65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A65C9">
        <w:rPr>
          <w:rFonts w:ascii="Times New Roman" w:hAnsi="Times New Roman" w:cs="Times New Roman"/>
          <w:b/>
          <w:sz w:val="28"/>
        </w:rPr>
        <w:t>2. Порядок установления размера родительской платы</w:t>
      </w:r>
    </w:p>
    <w:p w14:paraId="6FC7D46C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02D292B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2.1. Размер родительской платы в ДОУ устанавливается постановлением администрации района (города) на основании предоставленного Управлением образования расчета размера родительской платы и пересматривается в случаях изменения цен на товары и услуги, а также в случаях изменения законодательства, регулирующего вопросы установления размера родительской платы, но не чаще одного раза в полугодие. </w:t>
      </w:r>
    </w:p>
    <w:p w14:paraId="3F91533A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2.2. Размер родительской платы устанавливается в месяц на одного ребенка в зависимости от времени пребывания ребенка в ДОУ в соответствии с методикой расчета нормативов затрат, определяющих размер платы, взимаемой с родителей (законных представителей), за присмотр и уход за детьми, осваивающими образовательные программы дошкольного образования в дошкольном образовательном учреждении.</w:t>
      </w:r>
    </w:p>
    <w:p w14:paraId="4532B488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544A4CA" w14:textId="77777777" w:rsidR="005A65C9" w:rsidRPr="005A65C9" w:rsidRDefault="005A65C9" w:rsidP="005A65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A65C9">
        <w:rPr>
          <w:rFonts w:ascii="Times New Roman" w:hAnsi="Times New Roman" w:cs="Times New Roman"/>
          <w:b/>
          <w:sz w:val="28"/>
        </w:rPr>
        <w:t>3. Определение размера родительской платы</w:t>
      </w:r>
    </w:p>
    <w:p w14:paraId="7572BBFC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DA2B43F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3.1. В перечень затрат, учитываемых при установлении родительской платы, входит увеличение стоимости материальных запасов, необходимых для присмотра и ухода за воспитанником (продукты питания, средства личной гигиены, чистящие и моющие средства, мягкий и хозяйственный инвентарь, оборудование для прачечной, столовая посуда, оборудование для кухни, детская игровая мебель и другое оборудование, используемое в деятельности без организации образовательной деятельности). </w:t>
      </w:r>
    </w:p>
    <w:p w14:paraId="75E9BEE8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3.2. Размер родительской платы не зависит от количества рабочих дней в разные месяцы. </w:t>
      </w:r>
    </w:p>
    <w:p w14:paraId="234DCB4F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3.3. В случае непосещения воспитанником дошкольного образовательного учреждения производится перерасчет родительской платы. </w:t>
      </w:r>
    </w:p>
    <w:p w14:paraId="7A7D6771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3.4. Перерасчет родительской платы производится по окончании текущего месяца на основании табеля посещаемости детей. Табель посещаемости подписывается заведующим дошкольным образовательным учреждением и сдается в бухгалтерию. </w:t>
      </w:r>
    </w:p>
    <w:p w14:paraId="37F660C6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3.5. Родительская плата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дошкольном образовательном учреждении, не взимается. </w:t>
      </w:r>
    </w:p>
    <w:p w14:paraId="01EB5630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lastRenderedPageBreak/>
        <w:t xml:space="preserve">3.6. Отдельные категории родителей (законных представителей) воспитанников имеют право на дополнительные льготы по родительской плате за присмотр и уход за детьми в дошкольном образовательном учреждении. </w:t>
      </w:r>
    </w:p>
    <w:p w14:paraId="3C562323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3.7. Родители (законные представители) воспитанников, имеющие льготу по оплате за присмотр и уход за детьми в дошкольном образовательном учреждении, 1 раз в год (в срок до 1 января) и при поступлении ребенка в ДОУ предоставляют документы, подтверждающие право на льготу. </w:t>
      </w:r>
    </w:p>
    <w:p w14:paraId="4F8EDC4B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3.8. Льготы по родительской плате предоставляются с момента подачи заявления и документов, подтверждающих право на получение льгот. </w:t>
      </w:r>
    </w:p>
    <w:p w14:paraId="36A60D47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3.9. В случае непредставления документов, подтверждающих право пользования льготой по оплате за присмотр и уход за детьми в дошкольном образовательном учреждении, плата за присмотр и уход взимается в полном объеме.</w:t>
      </w:r>
    </w:p>
    <w:p w14:paraId="1B582314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F467848" w14:textId="77777777" w:rsidR="005A65C9" w:rsidRPr="005A65C9" w:rsidRDefault="005A65C9" w:rsidP="005A65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A65C9">
        <w:rPr>
          <w:rFonts w:ascii="Times New Roman" w:hAnsi="Times New Roman" w:cs="Times New Roman"/>
          <w:b/>
          <w:sz w:val="28"/>
        </w:rPr>
        <w:t>4. Порядок взимания родительской платы в ДОУ</w:t>
      </w:r>
    </w:p>
    <w:p w14:paraId="6D81169B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C4D17D8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4.1. Родительская плата вносится в порядке и сроки, предусмотренные договором об образовании по образовательным программам дошкольного образования, заключенным между родителями (законными представителями) воспитанника и ДОУ, но не позднее 10-го числа текущего месяца, за который вносится плата. </w:t>
      </w:r>
    </w:p>
    <w:p w14:paraId="049883BA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4.2. Начисление родительской платы в дошкольном образовательном учреждении производится бухгалтерией детского сада до 7-го числа месяца, следующего за отчетным, согласно календарному графику работы ДОУ и табелю учета посещаемости воспитанников за предыдущий месяц. </w:t>
      </w:r>
    </w:p>
    <w:p w14:paraId="6A022A45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4.3. Бухгалтерией выдаются квитанции, в которых указывается общая сумма родительской платы с учетом дней посещения ребенка в месяц. </w:t>
      </w:r>
    </w:p>
    <w:p w14:paraId="701C7FA4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4.4. Родительская плата вносится родителями (законными представителями) воспитанника на расчетный счет ДОУ самостоятельно, по квитанции через банковские учреждения и почтовые отделения в порядке и на условиях, установленных банковским учреждением и почтовым отделением, в том числе в части уплаты комиссионного вознаграждения (сбора), в соответствии с договорами об образовании по образовательным программам дошкольного образования, заключенным между родителями (законными представителями) воспитанников и дошкольным образовательным учреждением. </w:t>
      </w:r>
    </w:p>
    <w:p w14:paraId="1059A9F9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4.5. Размер родительской платы подлежит уменьшению по следующим основаниям:</w:t>
      </w:r>
    </w:p>
    <w:p w14:paraId="5ADA5E71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пропуск по причине болезни, нахождения ребенка на домашнем режиме (дооперационный, послеоперационный период, после перенесенного заболевания) - на срок, указанный в справке, выданной медицинским учреждением;</w:t>
      </w:r>
    </w:p>
    <w:p w14:paraId="0665FC9B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lastRenderedPageBreak/>
        <w:t>санаторно-курортное лечение ребенка - на период, указанный в заявлении родителя (законного представителя) воспитанника и подтвержденный копией путевки;</w:t>
      </w:r>
    </w:p>
    <w:p w14:paraId="11987AD6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на период отпуска и временного отсутствия родителя (законного представителя) воспитанника по уважительной причине (командировка, дополнительный отпуск, отпуск без сохранения заработной платы и иное) - на срок, указанный в заявлении родителя (законного представителя);</w:t>
      </w:r>
    </w:p>
    <w:p w14:paraId="21AD23E2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отсутствие ребенка в ДОУ в летний период на основании личного заявления родителя (законного представителя) воспитанника на срок, указанный в заявлении родителя (законного представителя);</w:t>
      </w:r>
    </w:p>
    <w:p w14:paraId="0A465B2A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на период карантина в дошкольном образовательном учреждении, проведения ремонтных работ и аварийных работ, приостановления деятельности детского сада;</w:t>
      </w:r>
    </w:p>
    <w:p w14:paraId="4824075D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отсутствие ребенка в дошкольном образовательном учреждении без уважительной причины (при отсутствии документов, подтверждающих причину его отсутствия).</w:t>
      </w:r>
    </w:p>
    <w:p w14:paraId="293B61F7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4.6. За дни, которые ребенок не посещал ДОУ по основаниям, указанным в пункте 4.5. настоящего Положения о родительской плате производится перерасчет платы родителей (законных представителей), на основании табеля учета посещаемости детей, за прошедший месяц. </w:t>
      </w:r>
    </w:p>
    <w:p w14:paraId="6629F8C6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4.7. Сумма, подлежащая перерасчету, учитывается при определении размера родительской платы в дошкольном образовательном учреждении следующего периода.</w:t>
      </w:r>
    </w:p>
    <w:p w14:paraId="7339BF09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4.8. При наличии задолженности по родительской плате, образовавшейся по вине родителей (законных представителей) воспитанника более чем за один календарный месяц, после письменного уведомления родителей (законных представителей), в течение десяти рабочих дней, ДОУ имеет право расторгнуть договор об образовании по образовательным программам дошкольного образования с родителями (законными представителями) в одностороннем порядке, предусмотренном действующим законодательством Российской Федерации, предварительно предложив родителям (законным представителям) вариативные формы получения дошкольного образования (режим кратковременного пребывания детей, группы кратковременного пребывания детей) с оплатой в меньшем размере, чем оплата за полный день пребывания ребенка в детском саду. </w:t>
      </w:r>
    </w:p>
    <w:p w14:paraId="0962A6D2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4.9. Задолженность по родительской плате может быть взыскана с родителей (законных представителей) в судебном порядке. </w:t>
      </w:r>
    </w:p>
    <w:p w14:paraId="28A68528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4.10. В случае отчисления ребенка из дошкольного образовательного учреждения внесенная родительская плата подлежит возврату родителям (законным представителям) на основании их личного заявления в течение 30 календарных дней. </w:t>
      </w:r>
    </w:p>
    <w:p w14:paraId="174F1238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lastRenderedPageBreak/>
        <w:t>4.11. Решение спорных вопросов по родительской плате в дошкольном образовательном учреждении входит в полномочия Управления образования.</w:t>
      </w:r>
    </w:p>
    <w:p w14:paraId="4F7ABB25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26A5B40" w14:textId="77777777" w:rsidR="005A65C9" w:rsidRPr="005A65C9" w:rsidRDefault="005A65C9" w:rsidP="005A65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A65C9">
        <w:rPr>
          <w:rFonts w:ascii="Times New Roman" w:hAnsi="Times New Roman" w:cs="Times New Roman"/>
          <w:b/>
          <w:sz w:val="28"/>
        </w:rPr>
        <w:t>5. Порядок предоставления льгот по родительской плате</w:t>
      </w:r>
    </w:p>
    <w:p w14:paraId="353B73CD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4D6593D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5.1. Льготы по оплате за присмотр и уход за детьми в ДОУ предоставляются следующим категориям:</w:t>
      </w:r>
    </w:p>
    <w:p w14:paraId="6E2A43DC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семьям, имеющим трех и более несовершеннолетних детей - в размере 50% от платы, взимаемой с родителей (законных представителей) воспитанников;</w:t>
      </w:r>
    </w:p>
    <w:p w14:paraId="667A52CB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работниками младшего обслуживающего персонала в дошкольном образовательном учреждении - за одного ребенка в размере 50%, за двух и более детей в размере 100% от платы, взимаемой с родителей (законных представителей);</w:t>
      </w:r>
    </w:p>
    <w:p w14:paraId="7DC729F5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воспитателями в дошкольном образовательном учреждении, дети которых посещают учреждение - в размере 50% за каждого ребенка от платы, взимаемой с родителей (законных представителей);</w:t>
      </w:r>
    </w:p>
    <w:p w14:paraId="5CA191A4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имеющим детей-инвалидов, детей сирот и детей, оставшихся без попечения родителей, детей с туберкулезной интоксикацией, а также усыновленных (удочеренных) детей - в виде освобождения от родительской платы.</w:t>
      </w:r>
    </w:p>
    <w:p w14:paraId="3D5D2150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5.2. Для подтверждения права пользования льготами по оплате за присмотр и уход за детьми в дошкольном образовательном учреждении родители (законные представители) воспитанников представляют заявление с приложением следующих документов: </w:t>
      </w:r>
    </w:p>
    <w:p w14:paraId="38D3C0A5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5.2.1. Родители (законные представители), имеющие трех и более несовершеннолетних детей:</w:t>
      </w:r>
    </w:p>
    <w:p w14:paraId="2E9257D4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копию справки о том, что семья состоит на учете как многодетная в органах социальной защиты населения;</w:t>
      </w:r>
    </w:p>
    <w:p w14:paraId="3F402A58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копии свидетельств о рождении несовершеннолетних детей.</w:t>
      </w:r>
    </w:p>
    <w:p w14:paraId="1BA55301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5.2.2. Родители (законные представители), имеющие детей-инвалидов, посещающих ДОУ:</w:t>
      </w:r>
    </w:p>
    <w:p w14:paraId="306E0975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копию справки, выданной Федеральным государственным учреждением медико-социальной экспертизы, об установлении ребенку категории "ребенок-инвалид".</w:t>
      </w:r>
    </w:p>
    <w:p w14:paraId="086D9AE9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5.2.3. Законные представители детей-сирот и детей, оставшихся без попечения родителей:</w:t>
      </w:r>
    </w:p>
    <w:p w14:paraId="6FDC821B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копии постановления органа опеки и попечительства о назначении опекуном;</w:t>
      </w:r>
    </w:p>
    <w:p w14:paraId="79783F1D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копии решения суда о лишении родителей родительских прав или свидетельства о смерти родителей, иные решения, подтверждающие, что ребенок остался без попечения родителей.</w:t>
      </w:r>
    </w:p>
    <w:p w14:paraId="151A3EBD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5.2.4. Родители усыновленных (удочеренных) детей:</w:t>
      </w:r>
    </w:p>
    <w:p w14:paraId="2AE58E3C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lastRenderedPageBreak/>
        <w:t>копию свидетельства об усыновлении (удочерении);</w:t>
      </w:r>
    </w:p>
    <w:p w14:paraId="438E68C4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копию решения суда об установлении усыновления (удочерения).</w:t>
      </w:r>
    </w:p>
    <w:p w14:paraId="4956004B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5.2.5. Копии документов должны быть заверены, за исключением случаев, когда документы представляются с подлинниками соответствующих документов. </w:t>
      </w:r>
    </w:p>
    <w:p w14:paraId="035615F7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5.3. Льготы по оплате за присмотр и уход за детьми в дошкольном образовательном учреждении предоставляются с момента подачи документов, необходимых для подтверждения права пользования данной льготой.</w:t>
      </w:r>
    </w:p>
    <w:p w14:paraId="18955A9B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4C1B6CA" w14:textId="77777777" w:rsidR="005A65C9" w:rsidRPr="005A65C9" w:rsidRDefault="005A65C9" w:rsidP="005A65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A65C9">
        <w:rPr>
          <w:rFonts w:ascii="Times New Roman" w:hAnsi="Times New Roman" w:cs="Times New Roman"/>
          <w:b/>
          <w:sz w:val="28"/>
        </w:rPr>
        <w:t>6. Расходование родительской платы</w:t>
      </w:r>
    </w:p>
    <w:p w14:paraId="068E2BFE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73A6320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6.1. Денежные средства в виде родительской платы в полном объёме учитываются в плане финансово-хозяйственной деятельности ДОУ на текущий календарный год. </w:t>
      </w:r>
    </w:p>
    <w:p w14:paraId="35F990C7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6.2. Денежные средства родительской платы не идут на реализацию основной образовательной программы дошкольного образования и содержание недвижимого имущества. 6.3. Расход поступающих денежных средств родительской платы осуществляется на оплату организации питания детей и приобретение материалов хозяйственно-бытового назначения. </w:t>
      </w:r>
    </w:p>
    <w:p w14:paraId="4233E714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6.4. Учёт денежных средств родительской платы ведётся в дошкольном образовательном учреждении в соответствии с установленным порядком ведения бухгалтерского учёта.</w:t>
      </w:r>
    </w:p>
    <w:p w14:paraId="5C34BA5D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DDE624A" w14:textId="77777777" w:rsidR="005A65C9" w:rsidRPr="005A65C9" w:rsidRDefault="005A65C9" w:rsidP="005A65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A65C9">
        <w:rPr>
          <w:rFonts w:ascii="Times New Roman" w:hAnsi="Times New Roman" w:cs="Times New Roman"/>
          <w:b/>
          <w:sz w:val="28"/>
        </w:rPr>
        <w:t>7. Порядок действий при наличии задолженности по родительской плате</w:t>
      </w:r>
    </w:p>
    <w:p w14:paraId="076DAF4A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5EA6DD8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7.1. Родители (законные представители) воспитанников обязаны своевременно вносить родительскую плату на лицевой счёт ДОУ, бухгалтерия ежемесячно по состоянию на 1 и 20 число представляет заведующему дошкольным образовательным учреждением информацию о задолженности по родительской плате. </w:t>
      </w:r>
    </w:p>
    <w:p w14:paraId="5D84C7A4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7.2. Ответственное лицо проводит мероприятия по информированию родителей (законных представителей) воспитанников об установленных сроках внесения родительской платы:</w:t>
      </w:r>
    </w:p>
    <w:p w14:paraId="49EBC60E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устное информирование на родительских собраниях;</w:t>
      </w:r>
    </w:p>
    <w:p w14:paraId="7519DB01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при встрече с родителями (законными представителями) за неделю до даты оплаты;</w:t>
      </w:r>
    </w:p>
    <w:p w14:paraId="7BF39FFC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размещение объявления на официальном сайте детского сада, информационном стенде в возрастных группах;</w:t>
      </w:r>
    </w:p>
    <w:p w14:paraId="4C4D72AB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использование технологических и современных решений в виде оповещения через СМС, Интернет-порталы;</w:t>
      </w:r>
    </w:p>
    <w:p w14:paraId="5234E828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оформление памятки родителям по родительской плате и др.</w:t>
      </w:r>
    </w:p>
    <w:p w14:paraId="52BB1ECC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lastRenderedPageBreak/>
        <w:t xml:space="preserve">7.3. При несвоевременном внесении родительской платы заведующий ДОУ вправе начать претензионную работу в отношении родителей (законных представителей) воспитанника дошкольного образовательного учреждения. </w:t>
      </w:r>
    </w:p>
    <w:p w14:paraId="6F9950E6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7.4. Претензия о взыскании родительской платы составляется, если это предусмотрено договором между ДОУ и родителем (законным представителем) воспитанника. Адресатом претензии должен быть родитель (законный представитель), заключивший договор (если в качестве адресата указать второго родителя - досудебный порядок будет не соблюдён). </w:t>
      </w:r>
    </w:p>
    <w:p w14:paraId="67C16AC2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7.5. В претензию необходимо внести требование о добровольном погашении долга; установить период, в течение которого долг должен быть погашен; учесть время доставки претензии (если она будет направлена почтой). К претензии прилагается квитанция на оплату. В тексте претензии перечисляются прилагаемые документы. </w:t>
      </w:r>
    </w:p>
    <w:p w14:paraId="02298134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7.6. Претензия подписываться заведующим детским садом, подпись удостоверяется печатью, регистрируется в порядке, предусмотренном инструкцией по делопроизводству. Претензия вручается родителю (законному представителю) воспитанника лично (на экземпляре ДОУ родитель ставит отметку о получении, личную подпись, расшифровку подписи) или отправляется по почте с уведомлением о вручении. </w:t>
      </w:r>
    </w:p>
    <w:p w14:paraId="0D4E4A83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7.7. При наличии задолженности по родительской плате после проведённой претензионной работы заведующий ДОУ обращается в суд с исковым заявлением о взыскании задолженности с родителей (законных представителей) воспитанников дошкольного образовательного учреждения. Исковое заявление подаётся в суд общей юрисдикции по месту жительства родителя (законного представителя) воспитанника, имеющего задолженность по родительской плате. </w:t>
      </w:r>
    </w:p>
    <w:p w14:paraId="0F8D33ED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7.8. В суд представляется оригинал искового заявления со всеми приложениями, копия искового заявления (обязательно) и копия расчёта исковых требований для родителя (законного представителя) воспитанника, имеющего задолженность по родительской плате. К исковому заявлению прилагается копия претензии и уведомление о её получении, квитанция об уплате госпошлины, документ, подтверждающий полномочия представителя ДОУ, копия договора между учреждением и родителем (законным представителем), копии табелей учёта посещаемости детей. Дошкольное образовательное учреждение вправе потребовать уплаты процентов на сумму долга. </w:t>
      </w:r>
    </w:p>
    <w:p w14:paraId="370DB546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7.9. В случае если родитель (законный представитель) воспитанника не выполнил решение суда в течение месяца, заведующий проводит процедуру принудительного взыскания долга. Заведующий детским садом обращается в службу судебных приставов по месту жительства родителя (законного представителя) с заявлением и исполнительным листом. </w:t>
      </w:r>
    </w:p>
    <w:p w14:paraId="23F01323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lastRenderedPageBreak/>
        <w:t>7.10. Общий срок исковой давности по задолженности родительской платы составляет 3 года. Если долг не будет возвращён, дошкольное образовательное учреждение получит решение суда и постановление пристава. Эти документы подтверждают, что ДОУ приняты все меры для возврата задолженности. В этом случае задолженность признаётся нереальной к взысканию, и списывается, т.к. предпринятые действия не дали результата, и родитель (законный представитель) не погасил долг.</w:t>
      </w:r>
    </w:p>
    <w:p w14:paraId="4C1AF9A2" w14:textId="77777777" w:rsidR="005A65C9" w:rsidRP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1E7A67A" w14:textId="77777777" w:rsidR="005A65C9" w:rsidRPr="005A65C9" w:rsidRDefault="005A65C9" w:rsidP="005A65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A65C9">
        <w:rPr>
          <w:rFonts w:ascii="Times New Roman" w:hAnsi="Times New Roman" w:cs="Times New Roman"/>
          <w:b/>
          <w:sz w:val="28"/>
        </w:rPr>
        <w:t>8. Заключительные положения</w:t>
      </w:r>
    </w:p>
    <w:p w14:paraId="6EEA5C00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8.1. Настоящее Положение о родительской плате и порядке ее взимания за присмотр и уход за воспитанниками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14:paraId="2FD8695B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1C4E9D8E" w14:textId="77777777" w:rsidR="005A65C9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 xml:space="preserve">8.3.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14:paraId="0EFF0DBB" w14:textId="77777777" w:rsidR="00D90B2B" w:rsidRPr="00A653D6" w:rsidRDefault="005A65C9" w:rsidP="005A65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65C9">
        <w:rPr>
          <w:rFonts w:ascii="Times New Roman" w:hAnsi="Times New Roman" w:cs="Times New Roman"/>
          <w:sz w:val="28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90B2B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6"/>
    <w:rsid w:val="00230E8D"/>
    <w:rsid w:val="00330726"/>
    <w:rsid w:val="004147ED"/>
    <w:rsid w:val="00482D2A"/>
    <w:rsid w:val="005A65C9"/>
    <w:rsid w:val="00A0147E"/>
    <w:rsid w:val="00A653D6"/>
    <w:rsid w:val="00D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E955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1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1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2579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EXPERT</cp:lastModifiedBy>
  <cp:revision>13</cp:revision>
  <cp:lastPrinted>2024-01-24T16:18:00Z</cp:lastPrinted>
  <dcterms:created xsi:type="dcterms:W3CDTF">2023-01-18T09:33:00Z</dcterms:created>
  <dcterms:modified xsi:type="dcterms:W3CDTF">2024-01-24T16:18:00Z</dcterms:modified>
</cp:coreProperties>
</file>