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06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0"/>
        <w:gridCol w:w="567"/>
        <w:gridCol w:w="2161"/>
        <w:gridCol w:w="991"/>
        <w:gridCol w:w="1984"/>
        <w:gridCol w:w="2409"/>
      </w:tblGrid>
      <w:tr w:rsidR="0096258B" w14:paraId="55E18DCB" w14:textId="77777777" w:rsidTr="00E83661">
        <w:trPr>
          <w:trHeight w:val="732"/>
        </w:trPr>
        <w:tc>
          <w:tcPr>
            <w:tcW w:w="4678" w:type="dxa"/>
            <w:gridSpan w:val="3"/>
            <w:vMerge w:val="restart"/>
          </w:tcPr>
          <w:p w14:paraId="511F6B04" w14:textId="77777777" w:rsidR="0096258B" w:rsidRDefault="00962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Муниципальное бюджетное дошкольное образовательное учреждение </w:t>
            </w:r>
          </w:p>
          <w:p w14:paraId="3D5966F9" w14:textId="4B6E73DF" w:rsidR="0096258B" w:rsidRDefault="00962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«ДЕТСКИЙ САД «</w:t>
            </w:r>
            <w:r w:rsidR="00E83661">
              <w:rPr>
                <w:rFonts w:cs="Arial"/>
                <w:b/>
                <w:sz w:val="24"/>
                <w:szCs w:val="24"/>
                <w:lang w:eastAsia="ru-RU"/>
              </w:rPr>
              <w:t>БУРАТИНО</w:t>
            </w:r>
            <w:r>
              <w:rPr>
                <w:rFonts w:cs="Arial"/>
                <w:b/>
                <w:sz w:val="24"/>
                <w:szCs w:val="24"/>
                <w:lang w:eastAsia="ru-RU"/>
              </w:rPr>
              <w:t xml:space="preserve">» </w:t>
            </w:r>
          </w:p>
          <w:p w14:paraId="29D0353A" w14:textId="2D7212E8" w:rsidR="0096258B" w:rsidRDefault="00962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rFonts w:cs="Arial"/>
                <w:b/>
                <w:sz w:val="24"/>
                <w:szCs w:val="24"/>
                <w:lang w:eastAsia="ru-RU"/>
              </w:rPr>
              <w:t xml:space="preserve">С. </w:t>
            </w:r>
            <w:r w:rsidR="00E83661">
              <w:rPr>
                <w:rFonts w:cs="Arial"/>
                <w:b/>
                <w:sz w:val="24"/>
                <w:szCs w:val="24"/>
                <w:lang w:eastAsia="ru-RU"/>
              </w:rPr>
              <w:t>ЗАМАЙ - ЮРТ</w:t>
            </w:r>
            <w:r>
              <w:rPr>
                <w:b/>
                <w:sz w:val="24"/>
                <w:szCs w:val="24"/>
                <w:lang w:eastAsia="ru-RU"/>
              </w:rPr>
              <w:t xml:space="preserve"> </w:t>
            </w:r>
          </w:p>
          <w:p w14:paraId="3396B296" w14:textId="77777777" w:rsidR="0096258B" w:rsidRDefault="00962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НОЖАЙ-ЮРТОВСКОГО МУНИЦИПАЛЬНОГО РАЙОНА»</w:t>
            </w:r>
          </w:p>
          <w:p w14:paraId="374DE708" w14:textId="77777777" w:rsidR="0096258B" w:rsidRDefault="009625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14:paraId="42A4DCC5" w14:textId="77777777" w:rsidR="0096258B" w:rsidRDefault="0096258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ПОЛОЖЕНИЕ</w:t>
            </w:r>
          </w:p>
        </w:tc>
        <w:tc>
          <w:tcPr>
            <w:tcW w:w="991" w:type="dxa"/>
            <w:vMerge w:val="restart"/>
          </w:tcPr>
          <w:p w14:paraId="49B65A9E" w14:textId="77777777" w:rsidR="0096258B" w:rsidRDefault="0096258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hideMark/>
          </w:tcPr>
          <w:p w14:paraId="73BF2C32" w14:textId="77777777" w:rsidR="0096258B" w:rsidRDefault="0096258B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УТВЕРЖДАЮ</w:t>
            </w:r>
          </w:p>
          <w:p w14:paraId="080F8157" w14:textId="77777777" w:rsidR="0096258B" w:rsidRDefault="0096258B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Заведующий</w:t>
            </w:r>
          </w:p>
        </w:tc>
      </w:tr>
      <w:tr w:rsidR="0096258B" w14:paraId="3A2229CA" w14:textId="77777777" w:rsidTr="00E83661">
        <w:trPr>
          <w:trHeight w:val="292"/>
        </w:trPr>
        <w:tc>
          <w:tcPr>
            <w:tcW w:w="4678" w:type="dxa"/>
            <w:gridSpan w:val="3"/>
            <w:vMerge/>
            <w:vAlign w:val="center"/>
            <w:hideMark/>
          </w:tcPr>
          <w:p w14:paraId="49097E83" w14:textId="77777777" w:rsidR="0096258B" w:rsidRDefault="0096258B">
            <w:pPr>
              <w:rPr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0C47324C" w14:textId="77777777" w:rsidR="0096258B" w:rsidRDefault="0096258B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26144C2" w14:textId="77777777" w:rsidR="0096258B" w:rsidRDefault="0096258B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vMerge w:val="restart"/>
            <w:hideMark/>
          </w:tcPr>
          <w:p w14:paraId="08979455" w14:textId="074D2442" w:rsidR="0096258B" w:rsidRDefault="00E83661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  <w:szCs w:val="24"/>
                <w:lang w:eastAsia="ru-RU"/>
              </w:rPr>
            </w:pPr>
            <w:r w:rsidRPr="00E83661">
              <w:rPr>
                <w:sz w:val="28"/>
                <w:szCs w:val="24"/>
                <w:lang w:eastAsia="ru-RU"/>
              </w:rPr>
              <w:t>А.А.Инуркаева</w:t>
            </w:r>
          </w:p>
        </w:tc>
      </w:tr>
      <w:tr w:rsidR="0096258B" w14:paraId="1E006772" w14:textId="77777777" w:rsidTr="00E83661">
        <w:trPr>
          <w:trHeight w:val="258"/>
        </w:trPr>
        <w:tc>
          <w:tcPr>
            <w:tcW w:w="4678" w:type="dxa"/>
            <w:gridSpan w:val="3"/>
            <w:vMerge/>
            <w:vAlign w:val="center"/>
            <w:hideMark/>
          </w:tcPr>
          <w:p w14:paraId="4BAA0AF7" w14:textId="77777777" w:rsidR="0096258B" w:rsidRDefault="0096258B">
            <w:pPr>
              <w:rPr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557384BD" w14:textId="77777777" w:rsidR="0096258B" w:rsidRDefault="0096258B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BB82CC9" w14:textId="62B75E01" w:rsidR="0096258B" w:rsidRDefault="00221815">
            <w:pPr>
              <w:widowControl w:val="0"/>
              <w:autoSpaceDE w:val="0"/>
              <w:autoSpaceDN w:val="0"/>
              <w:adjustRightInd w:val="0"/>
              <w:ind w:right="34"/>
              <w:rPr>
                <w:i/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31.08.2023 г.</w:t>
            </w:r>
          </w:p>
        </w:tc>
        <w:tc>
          <w:tcPr>
            <w:tcW w:w="2409" w:type="dxa"/>
            <w:vMerge/>
            <w:vAlign w:val="center"/>
            <w:hideMark/>
          </w:tcPr>
          <w:p w14:paraId="739B0AF6" w14:textId="77777777" w:rsidR="0096258B" w:rsidRDefault="0096258B">
            <w:pPr>
              <w:rPr>
                <w:sz w:val="28"/>
                <w:szCs w:val="24"/>
                <w:lang w:eastAsia="ru-RU"/>
              </w:rPr>
            </w:pPr>
          </w:p>
        </w:tc>
      </w:tr>
      <w:tr w:rsidR="0096258B" w14:paraId="48C703AE" w14:textId="77777777" w:rsidTr="00E83661">
        <w:trPr>
          <w:trHeight w:val="450"/>
        </w:trPr>
        <w:tc>
          <w:tcPr>
            <w:tcW w:w="4678" w:type="dxa"/>
            <w:gridSpan w:val="3"/>
            <w:vMerge/>
            <w:vAlign w:val="center"/>
            <w:hideMark/>
          </w:tcPr>
          <w:p w14:paraId="108D3F6F" w14:textId="77777777" w:rsidR="0096258B" w:rsidRDefault="0096258B">
            <w:pPr>
              <w:rPr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15C72F96" w14:textId="77777777" w:rsidR="0096258B" w:rsidRDefault="0096258B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vMerge w:val="restart"/>
            <w:hideMark/>
          </w:tcPr>
          <w:p w14:paraId="1579520E" w14:textId="77777777" w:rsidR="0096258B" w:rsidRDefault="0096258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ПРИНЯТО</w:t>
            </w:r>
          </w:p>
          <w:p w14:paraId="06CD727E" w14:textId="77777777" w:rsidR="0096258B" w:rsidRDefault="0096258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Педагогическим советом</w:t>
            </w:r>
          </w:p>
          <w:p w14:paraId="6A4D9E47" w14:textId="5C9B6DC0" w:rsidR="0096258B" w:rsidRDefault="0096258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МБДОУ «Детский сад «</w:t>
            </w:r>
            <w:r w:rsidR="00E83661">
              <w:rPr>
                <w:sz w:val="28"/>
                <w:szCs w:val="24"/>
                <w:lang w:eastAsia="ru-RU"/>
              </w:rPr>
              <w:t>Буратино</w:t>
            </w:r>
            <w:r>
              <w:rPr>
                <w:sz w:val="28"/>
                <w:szCs w:val="24"/>
                <w:lang w:eastAsia="ru-RU"/>
              </w:rPr>
              <w:t xml:space="preserve">» с. </w:t>
            </w:r>
            <w:r w:rsidR="00E83661">
              <w:rPr>
                <w:sz w:val="28"/>
                <w:szCs w:val="24"/>
                <w:lang w:eastAsia="ru-RU"/>
              </w:rPr>
              <w:t>Замай - Юрт</w:t>
            </w:r>
            <w:r>
              <w:rPr>
                <w:sz w:val="28"/>
                <w:szCs w:val="24"/>
                <w:lang w:eastAsia="ru-RU"/>
              </w:rPr>
              <w:t>»</w:t>
            </w:r>
          </w:p>
          <w:p w14:paraId="3EBDF6AA" w14:textId="19F9875F" w:rsidR="0096258B" w:rsidRDefault="0096258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(</w:t>
            </w:r>
            <w:r w:rsidR="00221815" w:rsidRPr="00221815">
              <w:rPr>
                <w:sz w:val="28"/>
                <w:szCs w:val="24"/>
                <w:lang w:eastAsia="ru-RU"/>
              </w:rPr>
              <w:t>протокол от 31.08.2023 г. № 01</w:t>
            </w:r>
            <w:r>
              <w:rPr>
                <w:sz w:val="28"/>
                <w:szCs w:val="24"/>
                <w:lang w:eastAsia="ru-RU"/>
              </w:rPr>
              <w:t>)</w:t>
            </w:r>
          </w:p>
          <w:p w14:paraId="65F6D144" w14:textId="55D5B890" w:rsidR="0096258B" w:rsidRDefault="0096258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</w:p>
        </w:tc>
      </w:tr>
      <w:tr w:rsidR="0096258B" w14:paraId="32BABDD8" w14:textId="77777777" w:rsidTr="00E83661"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E50C38" w14:textId="67B7F657" w:rsidR="0096258B" w:rsidRDefault="002218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31.08.2023 г.</w:t>
            </w:r>
          </w:p>
        </w:tc>
        <w:tc>
          <w:tcPr>
            <w:tcW w:w="567" w:type="dxa"/>
            <w:hideMark/>
          </w:tcPr>
          <w:p w14:paraId="0F128A4D" w14:textId="77777777" w:rsidR="0096258B" w:rsidRDefault="00962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506A2A" w14:textId="6C71D925" w:rsidR="0096258B" w:rsidRDefault="002218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991" w:type="dxa"/>
            <w:vMerge/>
            <w:vAlign w:val="center"/>
            <w:hideMark/>
          </w:tcPr>
          <w:p w14:paraId="09059DF6" w14:textId="77777777" w:rsidR="0096258B" w:rsidRDefault="0096258B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vMerge/>
            <w:vAlign w:val="center"/>
            <w:hideMark/>
          </w:tcPr>
          <w:p w14:paraId="37898B88" w14:textId="77777777" w:rsidR="0096258B" w:rsidRDefault="0096258B">
            <w:pPr>
              <w:rPr>
                <w:sz w:val="28"/>
                <w:szCs w:val="24"/>
                <w:lang w:eastAsia="ru-RU"/>
              </w:rPr>
            </w:pPr>
          </w:p>
        </w:tc>
      </w:tr>
      <w:tr w:rsidR="0096258B" w14:paraId="393E16D8" w14:textId="77777777" w:rsidTr="00E83661">
        <w:tc>
          <w:tcPr>
            <w:tcW w:w="4678" w:type="dxa"/>
            <w:gridSpan w:val="3"/>
          </w:tcPr>
          <w:p w14:paraId="4111CE5A" w14:textId="77777777" w:rsidR="0096258B" w:rsidRDefault="009625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63262617" w14:textId="77777777" w:rsidR="0096258B" w:rsidRDefault="0096258B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vMerge/>
            <w:vAlign w:val="center"/>
            <w:hideMark/>
          </w:tcPr>
          <w:p w14:paraId="49902090" w14:textId="77777777" w:rsidR="0096258B" w:rsidRDefault="0096258B">
            <w:pPr>
              <w:rPr>
                <w:sz w:val="28"/>
                <w:szCs w:val="24"/>
                <w:lang w:eastAsia="ru-RU"/>
              </w:rPr>
            </w:pPr>
          </w:p>
        </w:tc>
      </w:tr>
      <w:tr w:rsidR="0096258B" w14:paraId="54F12457" w14:textId="77777777" w:rsidTr="00E83661">
        <w:tc>
          <w:tcPr>
            <w:tcW w:w="4678" w:type="dxa"/>
            <w:gridSpan w:val="3"/>
            <w:hideMark/>
          </w:tcPr>
          <w:p w14:paraId="1DFF30D7" w14:textId="6EA5D2CD" w:rsidR="0096258B" w:rsidRDefault="0096258B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ru-RU"/>
              </w:rPr>
            </w:pPr>
            <w:r w:rsidRPr="0096258B">
              <w:rPr>
                <w:b/>
                <w:sz w:val="28"/>
                <w:szCs w:val="28"/>
                <w:lang w:eastAsia="ru-RU"/>
              </w:rPr>
              <w:t xml:space="preserve">о рабочей программе педагога </w:t>
            </w:r>
            <w:r>
              <w:rPr>
                <w:b/>
                <w:sz w:val="28"/>
                <w:szCs w:val="28"/>
                <w:lang w:eastAsia="ru-RU"/>
              </w:rPr>
              <w:t>в МБДОУ «Детский сад «</w:t>
            </w:r>
            <w:r w:rsidR="00E83661">
              <w:rPr>
                <w:b/>
                <w:sz w:val="28"/>
                <w:szCs w:val="28"/>
                <w:lang w:eastAsia="ru-RU"/>
              </w:rPr>
              <w:t>Буратино</w:t>
            </w:r>
            <w:r>
              <w:rPr>
                <w:b/>
                <w:sz w:val="28"/>
                <w:szCs w:val="28"/>
                <w:lang w:eastAsia="ru-RU"/>
              </w:rPr>
              <w:t xml:space="preserve">» с. </w:t>
            </w:r>
            <w:r w:rsidR="00E83661">
              <w:rPr>
                <w:b/>
                <w:sz w:val="28"/>
                <w:szCs w:val="28"/>
                <w:lang w:eastAsia="ru-RU"/>
              </w:rPr>
              <w:t>Замай - Юрт</w:t>
            </w:r>
            <w:r>
              <w:rPr>
                <w:b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991" w:type="dxa"/>
            <w:vMerge/>
            <w:vAlign w:val="center"/>
            <w:hideMark/>
          </w:tcPr>
          <w:p w14:paraId="62016FCF" w14:textId="77777777" w:rsidR="0096258B" w:rsidRDefault="0096258B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vMerge/>
            <w:vAlign w:val="center"/>
            <w:hideMark/>
          </w:tcPr>
          <w:p w14:paraId="6C2B51E1" w14:textId="77777777" w:rsidR="0096258B" w:rsidRDefault="0096258B">
            <w:pPr>
              <w:rPr>
                <w:sz w:val="28"/>
                <w:szCs w:val="24"/>
                <w:lang w:eastAsia="ru-RU"/>
              </w:rPr>
            </w:pPr>
          </w:p>
        </w:tc>
      </w:tr>
      <w:tr w:rsidR="0096258B" w14:paraId="7BF603B3" w14:textId="77777777" w:rsidTr="00E83661">
        <w:tc>
          <w:tcPr>
            <w:tcW w:w="4678" w:type="dxa"/>
            <w:gridSpan w:val="3"/>
          </w:tcPr>
          <w:p w14:paraId="420C0455" w14:textId="6512D32A" w:rsidR="0096258B" w:rsidRDefault="0096258B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</w:tcPr>
          <w:p w14:paraId="620F0BD7" w14:textId="77777777" w:rsidR="0096258B" w:rsidRDefault="0096258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</w:tcPr>
          <w:p w14:paraId="76462493" w14:textId="77777777" w:rsidR="0096258B" w:rsidRDefault="0096258B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</w:tr>
      <w:tr w:rsidR="0096258B" w14:paraId="4E16406C" w14:textId="77777777" w:rsidTr="00E83661">
        <w:tc>
          <w:tcPr>
            <w:tcW w:w="4678" w:type="dxa"/>
            <w:gridSpan w:val="3"/>
            <w:hideMark/>
          </w:tcPr>
          <w:p w14:paraId="27F8E43D" w14:textId="70CB41A5" w:rsidR="0096258B" w:rsidRDefault="0096258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>
              <w:rPr>
                <w:rFonts w:cs="Courier New"/>
                <w:sz w:val="28"/>
                <w:szCs w:val="28"/>
                <w:lang w:eastAsia="ru-RU"/>
              </w:rPr>
              <w:t xml:space="preserve">с. </w:t>
            </w:r>
            <w:r w:rsidR="00E83661">
              <w:rPr>
                <w:rFonts w:cs="Courier New"/>
                <w:sz w:val="28"/>
                <w:szCs w:val="28"/>
                <w:lang w:eastAsia="ru-RU"/>
              </w:rPr>
              <w:t>Замай - Юрт</w:t>
            </w:r>
          </w:p>
        </w:tc>
        <w:tc>
          <w:tcPr>
            <w:tcW w:w="991" w:type="dxa"/>
          </w:tcPr>
          <w:p w14:paraId="1258B588" w14:textId="77777777" w:rsidR="0096258B" w:rsidRDefault="0096258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</w:tcPr>
          <w:p w14:paraId="7038CCD0" w14:textId="77777777" w:rsidR="0096258B" w:rsidRDefault="0096258B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  <w:lang w:eastAsia="ru-RU"/>
              </w:rPr>
            </w:pPr>
          </w:p>
        </w:tc>
      </w:tr>
    </w:tbl>
    <w:p w14:paraId="1FB2A811" w14:textId="0EF56DE1" w:rsidR="00056717" w:rsidRPr="00056717" w:rsidRDefault="00056717" w:rsidP="00056717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056717">
        <w:rPr>
          <w:rFonts w:ascii="Times New Roman" w:hAnsi="Times New Roman" w:cs="Times New Roman"/>
          <w:b/>
          <w:sz w:val="28"/>
        </w:rPr>
        <w:t>1. Общие положения</w:t>
      </w:r>
    </w:p>
    <w:p w14:paraId="23E652BE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56011033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 xml:space="preserve">1.1. Настоящее Положение о рабочей программе педагога ДОУ (детского сада) разработано на основании Федерального закона от 29.12.2012 г № 273-ФЗ «Об образовании в Российской Федерации» в редакции от 5 декабря 2022 года, в соответствии с Федеральным Государственным образовательным стандартом дошкольного образования (ФГОС ДО), утвержденным приказом </w:t>
      </w:r>
      <w:proofErr w:type="spellStart"/>
      <w:r w:rsidRPr="00056717">
        <w:rPr>
          <w:rFonts w:ascii="Times New Roman" w:hAnsi="Times New Roman" w:cs="Times New Roman"/>
          <w:sz w:val="28"/>
        </w:rPr>
        <w:t>Минобрнауки</w:t>
      </w:r>
      <w:proofErr w:type="spellEnd"/>
      <w:r w:rsidRPr="00056717">
        <w:rPr>
          <w:rFonts w:ascii="Times New Roman" w:hAnsi="Times New Roman" w:cs="Times New Roman"/>
          <w:sz w:val="28"/>
        </w:rPr>
        <w:t xml:space="preserve"> России №1155 от 17 октября 2013г с изменениями на 21 января 2019 года, Приказом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Уставом дошкольного образовательного учреждения. </w:t>
      </w:r>
    </w:p>
    <w:p w14:paraId="01D751D1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 xml:space="preserve">1.2. Данное Положение о рабочей программе педагога ДОУ устанавливает цели и задачи рабочей программы, разработанной с учетом ФГОС дошкольного образования, технологию разработки, структуру, требования к содержанию и оформлению рабочих программ, регламентирует рассмотрение и утверждение рабочих программ, а также изменения и дополнения в программах и их хранение в дошкольном образовательном учреждении. </w:t>
      </w:r>
    </w:p>
    <w:p w14:paraId="3C6A77DF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 xml:space="preserve">1.3. Рабочая программа – нормативный документ дошкольного образовательного учреждения, характеризующий систему организации образовательной деятельности, разработанный на основе основной общеобразовательной программы ДОУ, составленной в соответствии с утвержденным Положением об основной образовательной программе ДОУ, и реализуемой дошкольным учреждением применительно к конкретной возрастной группе, с учетом Федерального образовательного стандарта дошкольного образования (ФГОС ДО), национально – регионального и локального компонентов. </w:t>
      </w:r>
    </w:p>
    <w:p w14:paraId="5B8581A6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lastRenderedPageBreak/>
        <w:t xml:space="preserve">1.4. Рабочая программа является неотъемлемой частью образовательной программы ДОУ, разрабатывается педагогами всех возрастных групп, а </w:t>
      </w:r>
      <w:proofErr w:type="gramStart"/>
      <w:r w:rsidRPr="00056717">
        <w:rPr>
          <w:rFonts w:ascii="Times New Roman" w:hAnsi="Times New Roman" w:cs="Times New Roman"/>
          <w:sz w:val="28"/>
        </w:rPr>
        <w:t>так же</w:t>
      </w:r>
      <w:proofErr w:type="gramEnd"/>
      <w:r w:rsidRPr="00056717">
        <w:rPr>
          <w:rFonts w:ascii="Times New Roman" w:hAnsi="Times New Roman" w:cs="Times New Roman"/>
          <w:sz w:val="28"/>
        </w:rPr>
        <w:t xml:space="preserve"> специалистами детского сада и включает обеспечение развития личности, мотивации и способностей детей в различных видах деятельности. </w:t>
      </w:r>
    </w:p>
    <w:p w14:paraId="2BCBB3C5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 xml:space="preserve">1.5. Согласно настоящему Положению в рабочей программе воспитателя и иных педагогов ДОУ определены наиболее оптимальные и эффективные для определенной возрастной группы содержание, формы, методы и приемы организации образовательной деятельности с целью получения результата. </w:t>
      </w:r>
    </w:p>
    <w:p w14:paraId="40BC46B6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>1.6. Рабочая программа разрабатывается по следующим образовательным областям:</w:t>
      </w:r>
    </w:p>
    <w:p w14:paraId="11F18C29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>«Физическое развитие»;</w:t>
      </w:r>
    </w:p>
    <w:p w14:paraId="7A9AC4C7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>«Социально-коммуникативное развитие»;</w:t>
      </w:r>
    </w:p>
    <w:p w14:paraId="1E7BF5DD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>«Познавательное развитие»;</w:t>
      </w:r>
    </w:p>
    <w:p w14:paraId="1493E499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>«Речевое развитие»;</w:t>
      </w:r>
    </w:p>
    <w:p w14:paraId="08B575BC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>«Художественно - эстетическое развитие».</w:t>
      </w:r>
    </w:p>
    <w:p w14:paraId="347270F5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 xml:space="preserve">1.7. Структура рабочей программы является единой для всех педагогических работников, выполняющих обязанности в дошкольном образовательном учреждении. </w:t>
      </w:r>
    </w:p>
    <w:p w14:paraId="256441AB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 xml:space="preserve">1.8. Воспитали ДОУ, работающие в одной </w:t>
      </w:r>
      <w:proofErr w:type="gramStart"/>
      <w:r w:rsidRPr="00056717">
        <w:rPr>
          <w:rFonts w:ascii="Times New Roman" w:hAnsi="Times New Roman" w:cs="Times New Roman"/>
          <w:sz w:val="28"/>
        </w:rPr>
        <w:t>группе</w:t>
      </w:r>
      <w:proofErr w:type="gramEnd"/>
      <w:r w:rsidRPr="00056717">
        <w:rPr>
          <w:rFonts w:ascii="Times New Roman" w:hAnsi="Times New Roman" w:cs="Times New Roman"/>
          <w:sz w:val="28"/>
        </w:rPr>
        <w:t xml:space="preserve"> совместно разрабатывают рабочую программу для контингента воспитанников этой группы. Учитель-логопед, учитель-дефектолог разрабатывают рабочую программу на свою группу с учетом возрастных особенностей контингента воспитанников. Педагог-психолог, музыкальный руководитель, инструктор по физической культуре разрабатывают рабочую программу на каждую возрастную параллель с учетом особенной контингента воспитанников. </w:t>
      </w:r>
    </w:p>
    <w:p w14:paraId="12380EB9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 xml:space="preserve">1.9. Рабочая программа составляется педагогом на учебный год. </w:t>
      </w:r>
    </w:p>
    <w:p w14:paraId="0B997B45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 xml:space="preserve">1.10. Проектирование содержания образования осуществляется педагогическими работниками в соответствии с уровнем их профессионального мастерства и авторским видением. </w:t>
      </w:r>
    </w:p>
    <w:p w14:paraId="1A1AB20D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>1.11. За полнотой и качеством реализации рабочей программы осуществляется должностной контроль со стороны заведующего и старшего воспитателя дошкольного образовательного учреждения.</w:t>
      </w:r>
    </w:p>
    <w:p w14:paraId="0D2D681B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21FF7CF2" w14:textId="77777777" w:rsidR="00056717" w:rsidRPr="00056717" w:rsidRDefault="00056717" w:rsidP="00056717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056717">
        <w:rPr>
          <w:rFonts w:ascii="Times New Roman" w:hAnsi="Times New Roman" w:cs="Times New Roman"/>
          <w:b/>
          <w:sz w:val="28"/>
        </w:rPr>
        <w:t>2. Функции, цели и задачи рабочей программы</w:t>
      </w:r>
    </w:p>
    <w:p w14:paraId="61691F09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18D89548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 xml:space="preserve">2.1. Цель рабочей программы педагога - адаптация содержания форм, методов педагогической деятельности к условиям ДОУ (особенности развития детей, формирование возрастных групп, нестандартность индивидуальных результатов обучения и воспитания). </w:t>
      </w:r>
    </w:p>
    <w:p w14:paraId="47E3AC0B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>2.2. Рабочая программа выполняет следующие основные функции:</w:t>
      </w:r>
    </w:p>
    <w:p w14:paraId="044C0761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lastRenderedPageBreak/>
        <w:t>нормативную (рабочая программа – документ, на основе которого осуществляется контроль за прохождением программы);</w:t>
      </w:r>
    </w:p>
    <w:p w14:paraId="73C3BE7F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>информационную (рабочая программа - позволяет получить представление о целях, содержании, последовательности изучения образовательной программы);</w:t>
      </w:r>
    </w:p>
    <w:p w14:paraId="376FF90F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>методическую (определяет пути достижения планируемых результатов освоения образовательной программы дошкольного образования, используемые методы, образовательные технологии);</w:t>
      </w:r>
    </w:p>
    <w:p w14:paraId="5DB29614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>организационную (рабочая программа определяет основные направления деятельности педагога и воспитанников, формы их взаимодействия, использование средств обучения).</w:t>
      </w:r>
    </w:p>
    <w:p w14:paraId="2734711B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>2.3. Задачи рабочей программы:</w:t>
      </w:r>
    </w:p>
    <w:p w14:paraId="21E3EB9B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3FD26822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>дать представление о практической реализации компонентов Федерального государственного образовательного стандарта дошкольного образования (ФГОС ДО).</w:t>
      </w:r>
    </w:p>
    <w:p w14:paraId="05F1BD7E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>определить содержание, объем и порядок изучения образовательной области с учетом целей, задач, специфики образовательной деятельности дошкольного образовательного учреждения и контингента воспитанников.</w:t>
      </w:r>
    </w:p>
    <w:p w14:paraId="25FF35C9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 xml:space="preserve">2.4. Рабочая программа регламентирует деятельность воспитателей, специалистов и воспитанников дошкольного образовательного учреждения в ходе образовательной деятельности по конкретной образовательной программе. </w:t>
      </w:r>
    </w:p>
    <w:p w14:paraId="4ABF1D89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>2.5. Рабочая программа:</w:t>
      </w:r>
    </w:p>
    <w:p w14:paraId="20DCEF7B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>конкретизирует цели и задачи изучения определенного раздела программы;</w:t>
      </w:r>
    </w:p>
    <w:p w14:paraId="56DC0BF0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>определяет объем и содержание учебного материала, умений и навыков, которыми должны овладеть воспитанники дошкольного образовательного учреждения;</w:t>
      </w:r>
    </w:p>
    <w:p w14:paraId="52C2D040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>оптимально распределяет учебное время по темам;</w:t>
      </w:r>
    </w:p>
    <w:p w14:paraId="16BC0DD4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>способствует совершенствованию методики проведения занятий;</w:t>
      </w:r>
    </w:p>
    <w:p w14:paraId="476B4B0B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>активизирует познавательную деятельность воспитанников дошкольного образовательного учреждения, развитие их творческих способностей;</w:t>
      </w:r>
    </w:p>
    <w:p w14:paraId="7A2AB458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>отражает специфику региона Российской Федерации;</w:t>
      </w:r>
    </w:p>
    <w:p w14:paraId="53557B85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>применяет современные образовательные и информационные технологии.</w:t>
      </w:r>
    </w:p>
    <w:p w14:paraId="1170785C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22C60923" w14:textId="77777777" w:rsidR="00056717" w:rsidRPr="00056717" w:rsidRDefault="00056717" w:rsidP="00056717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056717">
        <w:rPr>
          <w:rFonts w:ascii="Times New Roman" w:hAnsi="Times New Roman" w:cs="Times New Roman"/>
          <w:b/>
          <w:sz w:val="28"/>
        </w:rPr>
        <w:t>3. Технология разработки рабочей программы</w:t>
      </w:r>
    </w:p>
    <w:p w14:paraId="22594188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5533D2A0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 xml:space="preserve">3.1. Разработка содержания рабочей программы педагога должна отвечать ведущему критерию — соответствие современному содержанию и технологиям дошкольного образования, основным направлениям личностно-ориентированного </w:t>
      </w:r>
      <w:r w:rsidRPr="00056717">
        <w:rPr>
          <w:rFonts w:ascii="Times New Roman" w:hAnsi="Times New Roman" w:cs="Times New Roman"/>
          <w:sz w:val="28"/>
        </w:rPr>
        <w:lastRenderedPageBreak/>
        <w:t xml:space="preserve">взаимодействия с воспитанниками ДОУ, принципам, заложенным в Федеральном государственном образовательном стандарте дошкольного образования (ФГОС ДО). </w:t>
      </w:r>
    </w:p>
    <w:p w14:paraId="40242442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>3.2. Рабочая программа должна отвечать следующим характеристикам:</w:t>
      </w:r>
    </w:p>
    <w:p w14:paraId="458FD38A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>Целостность — обеспечение согласованности и полноты взаимодействия и последовательности действий для реализации цели;</w:t>
      </w:r>
    </w:p>
    <w:p w14:paraId="39B32DA0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>Реалистичность — соответствие цели и предлагаемых средств ее достижения;</w:t>
      </w:r>
    </w:p>
    <w:p w14:paraId="29EA1A75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>Актуальность — ориентация на потребности сегодняшнего дня системы дошкольного образования детей;</w:t>
      </w:r>
    </w:p>
    <w:p w14:paraId="1505D159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056717">
        <w:rPr>
          <w:rFonts w:ascii="Times New Roman" w:hAnsi="Times New Roman" w:cs="Times New Roman"/>
          <w:sz w:val="28"/>
        </w:rPr>
        <w:t>Прогностичность</w:t>
      </w:r>
      <w:proofErr w:type="spellEnd"/>
      <w:r w:rsidRPr="00056717">
        <w:rPr>
          <w:rFonts w:ascii="Times New Roman" w:hAnsi="Times New Roman" w:cs="Times New Roman"/>
          <w:sz w:val="28"/>
        </w:rPr>
        <w:t xml:space="preserve"> — способность в планируемых целях и действиях проектировать эффективные решения;</w:t>
      </w:r>
    </w:p>
    <w:p w14:paraId="1B3D0AD1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>Рациональность — определение таких способов достижения цели, которые в конкретных условиях позволят получить максимально достижимый результат;</w:t>
      </w:r>
    </w:p>
    <w:p w14:paraId="0FD4B258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>Контролируемость — определение ожидаемых результатов на основе отражения соответствующих способов их проверки;</w:t>
      </w:r>
    </w:p>
    <w:p w14:paraId="6DCA9935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056717">
        <w:rPr>
          <w:rFonts w:ascii="Times New Roman" w:hAnsi="Times New Roman" w:cs="Times New Roman"/>
          <w:sz w:val="28"/>
        </w:rPr>
        <w:t>Корректируемость</w:t>
      </w:r>
      <w:proofErr w:type="spellEnd"/>
      <w:r w:rsidRPr="00056717">
        <w:rPr>
          <w:rFonts w:ascii="Times New Roman" w:hAnsi="Times New Roman" w:cs="Times New Roman"/>
          <w:sz w:val="28"/>
        </w:rPr>
        <w:t xml:space="preserve"> — своевременное обнаружение и быстрое реагирование на возникающие отклонения и изменения.</w:t>
      </w:r>
    </w:p>
    <w:p w14:paraId="10646BC9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 xml:space="preserve">3.3. Основной характеристикой рабочей программы педагога ДОУ являются развивающий характер, учет возможностей самовыражения воспитанников, комплексный и интегрированный подход к содержанию, сочетание коллективных и индивидуальных форм педагогической деятельности, показатели результативности освоения детьми того или иного уровня содержания. </w:t>
      </w:r>
    </w:p>
    <w:p w14:paraId="7787B64A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 xml:space="preserve">3.4. Рабочая программа разрабатывается педагогическими работниками (специалистами) на основе образовательной программы с учетом приоритетного направления предоставления образовательных услуг в соответствии с ФГОС дошкольного образования по следующим областям: «Социально-коммуникативное развитие», «Познавательное развитие», «Речевое развитие», «Художественно-эстетическое развитие», «Физическое развитие» на каждую группу на один учебный год. </w:t>
      </w:r>
    </w:p>
    <w:p w14:paraId="2C691E89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 xml:space="preserve">3.5. Проектирование содержания дошкольного образования на уровне отдельной образовательной области осуществляется индивидуально каждым педагогом ДОУ в соответствии с уровнем его профессионального мастерства и авторским видением содержания образовательной области. Должно обеспечивать развитие личности детей дошкольного возраста в различных видах общения и деятельности с учётом их возрастных, индивидуальных психологических и физиологических особенностей по основным направлениям развития. </w:t>
      </w:r>
    </w:p>
    <w:p w14:paraId="57C525BD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>3.6. Рабочая программа должна:</w:t>
      </w:r>
    </w:p>
    <w:p w14:paraId="4145B7CD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>четко определять ее место в образовательной программе дошкольного образования, задачи;</w:t>
      </w:r>
    </w:p>
    <w:p w14:paraId="2AA8FBC8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>реализовать системный подход в отборе программного материала;</w:t>
      </w:r>
    </w:p>
    <w:p w14:paraId="2FCFE5FF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lastRenderedPageBreak/>
        <w:t>конкретно определить требования компетентностям;</w:t>
      </w:r>
    </w:p>
    <w:p w14:paraId="55B74645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>рационально определить формы организации образовательной деятельности с учетом возрастных особенностей воспитанников дошкольного образовательного учреждения.</w:t>
      </w:r>
    </w:p>
    <w:p w14:paraId="730FAEB6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 xml:space="preserve">3.7. Воспитатель и иные педагоги ДОУ разрабатывают свои рабочие программы с учетом выполнения требований настоящего Положения о рабочей программе педагогического работника дошкольного образовательного учреждения. </w:t>
      </w:r>
    </w:p>
    <w:p w14:paraId="3BAE80AA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>3.8. Допускается разработка рабочей программы творческой группой педагогов ДОУ. Данное решение должно быть принято коллегиально на Педагогическом совете и утверждено приказом заведующего дошкольным образовательным учреждением.</w:t>
      </w:r>
    </w:p>
    <w:p w14:paraId="308AE009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5AC190C9" w14:textId="77777777" w:rsidR="00056717" w:rsidRPr="00056717" w:rsidRDefault="00056717" w:rsidP="00056717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056717">
        <w:rPr>
          <w:rFonts w:ascii="Times New Roman" w:hAnsi="Times New Roman" w:cs="Times New Roman"/>
          <w:b/>
          <w:sz w:val="28"/>
        </w:rPr>
        <w:t>4. Структура рабочей программы педагога ДОУ</w:t>
      </w:r>
    </w:p>
    <w:p w14:paraId="4EDC4EDA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 xml:space="preserve">4.1. Структура программы является формой представления образовательных областей как целостной системы, отражающей внутреннюю логику организации учебно-методического материала и включает в себя следующие элементы: </w:t>
      </w:r>
    </w:p>
    <w:p w14:paraId="74C9E73F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 xml:space="preserve">Титульный лист Введение </w:t>
      </w:r>
    </w:p>
    <w:p w14:paraId="00B944DE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 xml:space="preserve">I. Целевой раздел программы (обязательная часть) </w:t>
      </w:r>
    </w:p>
    <w:p w14:paraId="5E939831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 xml:space="preserve">1. Пояснительная записка </w:t>
      </w:r>
    </w:p>
    <w:p w14:paraId="5F427BB2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 xml:space="preserve">1.1. Цели и задачи реализации программы. </w:t>
      </w:r>
    </w:p>
    <w:p w14:paraId="1490568D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 xml:space="preserve">1.2. Принципы и подходы к формированию программы. </w:t>
      </w:r>
    </w:p>
    <w:p w14:paraId="00550E82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 xml:space="preserve">1.3. Характеристика особенностей развития детей раннего и дошкольного возраста, воспитывающихся в дошкольном образовательном учреждении. </w:t>
      </w:r>
    </w:p>
    <w:p w14:paraId="5A1A35F1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 xml:space="preserve">2. Планируемые результаты основания программы (целевые ориентиры) </w:t>
      </w:r>
    </w:p>
    <w:p w14:paraId="3A94388B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 xml:space="preserve">2.1. Целевые ориентиры образования в раннем возрасте. </w:t>
      </w:r>
    </w:p>
    <w:p w14:paraId="6349F420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 xml:space="preserve">2.2. Целевые ориентиры образования в дошкольном возрасте </w:t>
      </w:r>
    </w:p>
    <w:p w14:paraId="27276258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 xml:space="preserve">II. Содержательный раздел программы (обязательная часть) </w:t>
      </w:r>
    </w:p>
    <w:p w14:paraId="2CF480F8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 xml:space="preserve">1. Описание образовательной деятельности в соответствии с направлением развития воспитанника: </w:t>
      </w:r>
    </w:p>
    <w:p w14:paraId="3B046A02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 xml:space="preserve">1.1. Образовательная область «Социально-коммуникативное развитие» </w:t>
      </w:r>
    </w:p>
    <w:p w14:paraId="3363A63E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 xml:space="preserve">1.2. Образовательная область «Познавательное развитие» </w:t>
      </w:r>
    </w:p>
    <w:p w14:paraId="10ED785C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 xml:space="preserve">1.3. Образовательная область «Речевое развитие» </w:t>
      </w:r>
    </w:p>
    <w:p w14:paraId="012F211D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 xml:space="preserve">1.4. Образовательная область «Художественно-эстетическое развитие» </w:t>
      </w:r>
    </w:p>
    <w:p w14:paraId="08161826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 xml:space="preserve">1.5. Образовательная область «Физическое развитие» </w:t>
      </w:r>
    </w:p>
    <w:p w14:paraId="52A92FA3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 xml:space="preserve">2. Часть рабочей программы, формируемая участниками образовательных отношений: </w:t>
      </w:r>
    </w:p>
    <w:p w14:paraId="3F9570A5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 xml:space="preserve">2.1. Особенности образовательной деятельности разных видов и культурных практик. </w:t>
      </w:r>
    </w:p>
    <w:p w14:paraId="630F45CD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 xml:space="preserve">2.2. Способы направления поддержки детской инициативы. </w:t>
      </w:r>
    </w:p>
    <w:p w14:paraId="5BF5BDD6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lastRenderedPageBreak/>
        <w:t xml:space="preserve">2.3. Особенности взаимодействия педагогического коллектива дошкольного образовательного учреждения с семьями воспитанников. </w:t>
      </w:r>
    </w:p>
    <w:p w14:paraId="7D8097F3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 xml:space="preserve">2.4. Содержание индивидуальной коррекционной деятельности. </w:t>
      </w:r>
    </w:p>
    <w:p w14:paraId="495243FB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 xml:space="preserve">III. Организационный раздел </w:t>
      </w:r>
    </w:p>
    <w:p w14:paraId="7406D404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 xml:space="preserve">1. Особенности ежедневной организации жизни и деятельности воспитанников. </w:t>
      </w:r>
    </w:p>
    <w:p w14:paraId="45008381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 xml:space="preserve">2. Организация режима пребывания детей в группе дошкольного образовательного учреждения. </w:t>
      </w:r>
    </w:p>
    <w:p w14:paraId="3FC1D4FD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 xml:space="preserve">3. Особенности традиционных праздников, событий, культурно-массовых и спортивных мероприятий. </w:t>
      </w:r>
    </w:p>
    <w:p w14:paraId="0A14C1AF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 xml:space="preserve">4. Особенности организации развивающей предметно-пространственной среды. </w:t>
      </w:r>
    </w:p>
    <w:p w14:paraId="59570CE5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 xml:space="preserve">5. Обеспеченность методическими материалами и средствами обучения и воспитания. </w:t>
      </w:r>
    </w:p>
    <w:p w14:paraId="7B96A17A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 xml:space="preserve">IV. Приложения </w:t>
      </w:r>
    </w:p>
    <w:p w14:paraId="5CBDC1ED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 xml:space="preserve">Приложение 1. Список детей группы. </w:t>
      </w:r>
    </w:p>
    <w:p w14:paraId="76C57DA2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 xml:space="preserve">Приложение 2. Характеристика родительского состава. </w:t>
      </w:r>
    </w:p>
    <w:p w14:paraId="11719635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>Приложение 3. Перспективный план НОД на учебный год. Краткая презентация программы.</w:t>
      </w:r>
    </w:p>
    <w:p w14:paraId="4D9C2786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7AA52953" w14:textId="77777777" w:rsidR="00056717" w:rsidRPr="00056717" w:rsidRDefault="00056717" w:rsidP="00056717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056717">
        <w:rPr>
          <w:rFonts w:ascii="Times New Roman" w:hAnsi="Times New Roman" w:cs="Times New Roman"/>
          <w:b/>
          <w:sz w:val="28"/>
        </w:rPr>
        <w:t>5. Требования к содержанию рабочих программ</w:t>
      </w:r>
    </w:p>
    <w:p w14:paraId="2D2F59B4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14:paraId="0C910E4F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>5.1. Титульный лист должен содержать:</w:t>
      </w:r>
    </w:p>
    <w:p w14:paraId="33DE9DDA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>название рабочей программы;</w:t>
      </w:r>
    </w:p>
    <w:p w14:paraId="7E5A9406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>наименование дошкольного образовательного учреждения, в котором работает педагогический работник – составитель рабочей программы;</w:t>
      </w:r>
    </w:p>
    <w:p w14:paraId="73EDB698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>ФИО и должность заведующего дошкольным образовательным учреждением, утвердившего рабочую программу;</w:t>
      </w:r>
    </w:p>
    <w:p w14:paraId="0182CE59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>возрастную категорию воспитанников ДОУ, для которой разработана данная программа;</w:t>
      </w:r>
    </w:p>
    <w:p w14:paraId="1232D9D1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>сведения о разработчиках (ФИО, данные о квалификации разработчиков);</w:t>
      </w:r>
    </w:p>
    <w:p w14:paraId="43DAE438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>сведения об утверждении программы (кем и когда была утверждена);</w:t>
      </w:r>
    </w:p>
    <w:p w14:paraId="3F720DA6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>название населенного пункта, в котором находится дошкольное образовательное учреждение;</w:t>
      </w:r>
    </w:p>
    <w:p w14:paraId="15827E9C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>год составления рабочей программы.</w:t>
      </w:r>
    </w:p>
    <w:p w14:paraId="4A3FF053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>5.2. Введение</w:t>
      </w:r>
    </w:p>
    <w:p w14:paraId="11F38F33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>5.2.1. Введение рабочей программы должно содержать:</w:t>
      </w:r>
    </w:p>
    <w:p w14:paraId="47C95259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>обоснование актуальности программы с точки зрения современного развития дошкольного образования;</w:t>
      </w:r>
    </w:p>
    <w:p w14:paraId="1168EA5D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>теоретические основы предлагаемой программы, в том числе ведущую идею программы;</w:t>
      </w:r>
    </w:p>
    <w:p w14:paraId="00F3B6F3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lastRenderedPageBreak/>
        <w:t>обоснование специфики отбора содержания программы, указание возраста воспитанников дошкольного образовательного учреждения, для которых предназначено содержание данной программы.</w:t>
      </w:r>
    </w:p>
    <w:p w14:paraId="20BE2E7E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>5.2.2. Во введении программы необходимо обозначить:</w:t>
      </w:r>
    </w:p>
    <w:p w14:paraId="3B0A63AD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>исходный уровень развития способностей, предшествующих знаний, умений, навыков детей, необходимых для качественного освоения воспитанниками ДОУ содержания рабочей учебной программы;</w:t>
      </w:r>
    </w:p>
    <w:p w14:paraId="189EC944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>прогнозируемые результаты освоения детьми программного содержания (объем представлений, умений, навыков, развитие интегративных качеств ребенка);</w:t>
      </w:r>
    </w:p>
    <w:p w14:paraId="1E9BF698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>наметить цель и задачи рабочей программы;</w:t>
      </w:r>
    </w:p>
    <w:p w14:paraId="604FE43B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>описать инструментарий определения эффективности освоения воспитанниками содержания предлагаемой рабочей программы (содержание тестов, заданий и т.п., представляется в приложении к программе).</w:t>
      </w:r>
    </w:p>
    <w:p w14:paraId="73F3A26B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>5.2.3. Следует также указать:</w:t>
      </w:r>
    </w:p>
    <w:p w14:paraId="64AACDCB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>временную продолжительность реализации рабочей программы;</w:t>
      </w:r>
    </w:p>
    <w:p w14:paraId="07A5C662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>условия для реализации программы;</w:t>
      </w:r>
    </w:p>
    <w:p w14:paraId="7DB844B6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>особенности организации образовательной деятельности;</w:t>
      </w:r>
    </w:p>
    <w:p w14:paraId="2130F347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>условия для организации творческой, проблемной, исследовательской и проектной деятельности детей;</w:t>
      </w:r>
    </w:p>
    <w:p w14:paraId="6DF1B9B1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>условия для организации индивидуальных, групповых, коллективных занятий с воспитанниками дошкольного образовательного учреждения.</w:t>
      </w:r>
    </w:p>
    <w:p w14:paraId="6D6D9F67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 xml:space="preserve">5.2.4. Логика изложения рабочей программы педагогического работника предполагает наличие цели, конкретизируемой в задачах и методах их решения, прогнозируемого результата и критериев его оценки. </w:t>
      </w:r>
    </w:p>
    <w:p w14:paraId="21892609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>5.2.5. Необходимыми требованиями к формулировке цели являются:</w:t>
      </w:r>
    </w:p>
    <w:p w14:paraId="2584E53D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>конкретность;</w:t>
      </w:r>
    </w:p>
    <w:p w14:paraId="765B10F3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>достижимость;</w:t>
      </w:r>
    </w:p>
    <w:p w14:paraId="1EA63889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>измеримость;</w:t>
      </w:r>
    </w:p>
    <w:p w14:paraId="69D395CA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>понятность;</w:t>
      </w:r>
    </w:p>
    <w:p w14:paraId="75266529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>ограниченность во времени.</w:t>
      </w:r>
    </w:p>
    <w:p w14:paraId="5D03BC9F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 xml:space="preserve">5.2.6. При формулировании цели рабочей программы необходимо исходить из приоритета воспитания развивающейся личности воспитанника ДОУ, контекста целевых установок системы дошкольного образования детей, потенциала дошкольного образовательного учреждения. </w:t>
      </w:r>
    </w:p>
    <w:p w14:paraId="7367FACC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>5.2.7. Цель программы выражается в однозначных для понимания формулировках и характеризует ведущий компонент содержания рабочей учебной программы - знания, способы деятельности, опыт ценностных отношений и творческий опыт воспитанников дошкольного образовательного учреждения.</w:t>
      </w:r>
    </w:p>
    <w:p w14:paraId="770D588B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lastRenderedPageBreak/>
        <w:t xml:space="preserve">5.2.8. Цель необходимо описать так, чтоб о ее достижении можно было судить однозначно. Исходя из точной формулировки цели, будет очевиден прогнозируемый результат - описательная модель будущих результатов освоения воспитанниками дошкольного образовательного учреждения содержания рабочей учебной программы. </w:t>
      </w:r>
    </w:p>
    <w:p w14:paraId="560AD730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 xml:space="preserve">5.3. Пояснительная записка </w:t>
      </w:r>
    </w:p>
    <w:p w14:paraId="78EE2EAA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 xml:space="preserve">5.3.1. Степень подробности описания содержания рабочей программы (по направлениям развития детей дошкольного возраста и разделам образовательной деятельности) зависит от автора, но вместе с тем обусловлена необходимостью соблюдения таких качественных характеристик, как понятность и доступность. </w:t>
      </w:r>
    </w:p>
    <w:p w14:paraId="648134FA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 xml:space="preserve">5.3.2. В содержании рабочей учебной программы последовательно и системно раскрывается то содержание, которое будет изучаться с воспитанниками дошкольного образовательного учреждения в процессе НОД. </w:t>
      </w:r>
    </w:p>
    <w:p w14:paraId="4BDA5986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 xml:space="preserve">5.3.3. Содержание может быть представлено в виде задач, тем, разделов, блоков и т.д. В описательном варианте основное содержание рабочей учебной программы указывает на последовательность изучения материала, характерные признаки содержательной направленности, отчетливый образ предполагаемых результатов, характерные признаки взаимосвязи содержания образовательных программ и содержания, превышающего требования стандарта в соответствии с видом дошкольного образовательного учреждения. </w:t>
      </w:r>
    </w:p>
    <w:p w14:paraId="12A94971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 xml:space="preserve">5.4. Перспективное планирование деятельности </w:t>
      </w:r>
    </w:p>
    <w:p w14:paraId="03732CC7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 xml:space="preserve">5.4.1. После Пояснительной записки следует перспективное планирование деятельности с воспитанниками ДОУ каждой возрастной группы. </w:t>
      </w:r>
    </w:p>
    <w:p w14:paraId="74896EA9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 xml:space="preserve">5.4.2. Варианты перспективного планирования: содержание, формы, методы, приемы, прогнозируемые результаты, условия реализации рабочей программы, тем самым представляя целостный, законченный вариант предъявления и оформления основного содержания рабочей учебной программы. </w:t>
      </w:r>
    </w:p>
    <w:p w14:paraId="57673537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 xml:space="preserve">5.4.3. Каждый разработчик рабочей программы вправе выбрать свою форму перспективного плана, разработанного в соответствии с принципом комплексно-тематического планирования. </w:t>
      </w:r>
    </w:p>
    <w:p w14:paraId="2D716782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 xml:space="preserve">5.5. Показатели результативности реализации программы (модель предполагаемых результатов освоения содержания программы воспитанниками ДОУ). </w:t>
      </w:r>
    </w:p>
    <w:p w14:paraId="729CA89C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 xml:space="preserve">5.5.1. Показатели результативности реализации рабочей программы предполагают в описательном или схематическом варианте определить те предполагаемые результаты, на достижение которых указывает цель программы. </w:t>
      </w:r>
    </w:p>
    <w:p w14:paraId="7EFD6653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 xml:space="preserve">5.5.2. Показатели рассматриваются как совокупность решения задач обучающего, развивающего и воспитывающего характера. </w:t>
      </w:r>
    </w:p>
    <w:p w14:paraId="5A4B6F84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lastRenderedPageBreak/>
        <w:t xml:space="preserve">5.5.3. Педагогу уместно указать планируемые промежуточные и итоговые результаты освоения программы по образовательным областям или интегративным качествам (в соответствии с рекомендациями, заложенными в Образовательной программе дошкольного образовательного учреждения). </w:t>
      </w:r>
    </w:p>
    <w:p w14:paraId="1B02146A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 xml:space="preserve">5.6. Информационно-методическое обеспечение программы </w:t>
      </w:r>
    </w:p>
    <w:p w14:paraId="39D5EAD8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 xml:space="preserve">5.6.1. Информационно-методическое обеспечение рабочей программы педагога ДОУ предполагает информацию об обеспеченности программы всем необходимым материалом, оборудованием, техническими и иными средствами обучения. </w:t>
      </w:r>
    </w:p>
    <w:p w14:paraId="5E9F2D1E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 xml:space="preserve">5.6.2. Для полноты восприятия и проектирования необходимых условий реализации рабочей учебной программы уместней представлять материал в таблице, что позволит целостно увидеть информационно-методическое обеспечение, которое необходимо для реализации самой программы. </w:t>
      </w:r>
    </w:p>
    <w:p w14:paraId="1B92D123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 xml:space="preserve">5.6.3. Информационно-методическое обеспечение программы можно представлять и в других формах схематического изображения: «спирали», «планетарной» модели и т. д. (в зависимости от структуры программы и ее содержания). Если в перспективном планировании содержания программы предусмотрен раздел описания информационно-методического обеспечения, то отдельно выводить данную структурную единицу программы представляется нецелесообразным. 5.7. Учебно-тематический план </w:t>
      </w:r>
    </w:p>
    <w:p w14:paraId="6A6DDB24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 xml:space="preserve">5.7.1. В данном разделе необходимо представить количество видов непосредственно образовательной деятельности с учетом рекомендаций Примерной образовательной программы и Образовательной программы дошкольного образовательного учреждения. </w:t>
      </w:r>
    </w:p>
    <w:p w14:paraId="137CF376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>5.7.2. В том случае, если содержание рабочей программы педагога реализуется не только в процессе НОД, но и в процессе совместной деятельности с воспитанниками, рекомендуется включить в УТП другие формы организации педагогической деятельности.</w:t>
      </w:r>
    </w:p>
    <w:p w14:paraId="3B94A140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 xml:space="preserve">5.7.3. Аналогично включаются в учебно-тематический план любые другие формы организации детской деятельности с учетом их распределения по часам или без него (дополнительное образование). </w:t>
      </w:r>
    </w:p>
    <w:p w14:paraId="4FFAF49B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>5.7.4. В рабочую программу педагога необходимо включить учебно-тематический план той возрастной группы, по которой составляется сама рабочая программа.</w:t>
      </w:r>
    </w:p>
    <w:p w14:paraId="6986CEC6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73B7746B" w14:textId="77777777" w:rsidR="00056717" w:rsidRPr="00056717" w:rsidRDefault="00056717" w:rsidP="00056717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056717">
        <w:rPr>
          <w:rFonts w:ascii="Times New Roman" w:hAnsi="Times New Roman" w:cs="Times New Roman"/>
          <w:b/>
          <w:sz w:val="28"/>
        </w:rPr>
        <w:t>6. Требования к оформлению рабочих программ</w:t>
      </w:r>
    </w:p>
    <w:p w14:paraId="5FFA1BB0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190521A8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 xml:space="preserve">6.1. Набор текста производится в текстовом редакторе </w:t>
      </w:r>
      <w:proofErr w:type="spellStart"/>
      <w:r w:rsidRPr="00056717">
        <w:rPr>
          <w:rFonts w:ascii="Times New Roman" w:hAnsi="Times New Roman" w:cs="Times New Roman"/>
          <w:sz w:val="28"/>
        </w:rPr>
        <w:t>Microsoft</w:t>
      </w:r>
      <w:proofErr w:type="spellEnd"/>
      <w:r w:rsidRPr="000567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17">
        <w:rPr>
          <w:rFonts w:ascii="Times New Roman" w:hAnsi="Times New Roman" w:cs="Times New Roman"/>
          <w:sz w:val="28"/>
        </w:rPr>
        <w:t>Word</w:t>
      </w:r>
      <w:proofErr w:type="spellEnd"/>
      <w:r w:rsidRPr="00056717">
        <w:rPr>
          <w:rFonts w:ascii="Times New Roman" w:hAnsi="Times New Roman" w:cs="Times New Roman"/>
          <w:sz w:val="28"/>
        </w:rPr>
        <w:t xml:space="preserve"> одной стороны листа формата А4, тип шрифта: </w:t>
      </w:r>
      <w:proofErr w:type="spellStart"/>
      <w:r w:rsidRPr="00056717">
        <w:rPr>
          <w:rFonts w:ascii="Times New Roman" w:hAnsi="Times New Roman" w:cs="Times New Roman"/>
          <w:sz w:val="28"/>
        </w:rPr>
        <w:t>Times</w:t>
      </w:r>
      <w:proofErr w:type="spellEnd"/>
      <w:r w:rsidRPr="000567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17">
        <w:rPr>
          <w:rFonts w:ascii="Times New Roman" w:hAnsi="Times New Roman" w:cs="Times New Roman"/>
          <w:sz w:val="28"/>
        </w:rPr>
        <w:t>New</w:t>
      </w:r>
      <w:proofErr w:type="spellEnd"/>
      <w:r w:rsidRPr="000567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17">
        <w:rPr>
          <w:rFonts w:ascii="Times New Roman" w:hAnsi="Times New Roman" w:cs="Times New Roman"/>
          <w:sz w:val="28"/>
        </w:rPr>
        <w:t>Roman</w:t>
      </w:r>
      <w:proofErr w:type="spellEnd"/>
      <w:r w:rsidRPr="00056717">
        <w:rPr>
          <w:rFonts w:ascii="Times New Roman" w:hAnsi="Times New Roman" w:cs="Times New Roman"/>
          <w:sz w:val="28"/>
        </w:rPr>
        <w:t xml:space="preserve">, размер - 12 (14) пт. </w:t>
      </w:r>
    </w:p>
    <w:p w14:paraId="74E8E107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>6.2. Оформление титульного листа:</w:t>
      </w:r>
    </w:p>
    <w:p w14:paraId="250DAFD2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lastRenderedPageBreak/>
        <w:t>название рабочей программы – по центру;</w:t>
      </w:r>
    </w:p>
    <w:p w14:paraId="191EE2E2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>наименование дошкольного образовательного учреждения, в котором работает разработчик (или составитель) рабочей программы – по центру вверху страницы;</w:t>
      </w:r>
    </w:p>
    <w:p w14:paraId="50F2B88A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>ФИО и должность руководителя образовательного учреждения, утвердившего рабочую программу – в шапке в правом верхнем углу;</w:t>
      </w:r>
    </w:p>
    <w:p w14:paraId="0A9E6811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>возрастную категорию детей, для которой разработана данная программа;</w:t>
      </w:r>
    </w:p>
    <w:p w14:paraId="7A0B1729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>сведения о разработчиках (ФИО, данные о квалификации разработчиков);</w:t>
      </w:r>
    </w:p>
    <w:p w14:paraId="16846892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>сведения об утверждении программы (кем и когда была утверждена);</w:t>
      </w:r>
    </w:p>
    <w:p w14:paraId="70AC796F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>название населенного пункта, в котором находится образовательное учреждение – по центру внизу страницы;</w:t>
      </w:r>
    </w:p>
    <w:p w14:paraId="23BB93B5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>год составления рабочей программы – по центру внизу титульной страницы.</w:t>
      </w:r>
    </w:p>
    <w:p w14:paraId="6E1E4E4F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>6.3. По контуру листа задаются поля:</w:t>
      </w:r>
    </w:p>
    <w:p w14:paraId="1BAF1873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>левое - 30 мм;</w:t>
      </w:r>
    </w:p>
    <w:p w14:paraId="2749AF0C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>правое -1,5 мм.</w:t>
      </w:r>
    </w:p>
    <w:p w14:paraId="50CD2CD6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>верхнее и нижнее - 20 мм.</w:t>
      </w:r>
    </w:p>
    <w:p w14:paraId="6A3DE089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>6.4. Библиография оформляется в соответствии с ГОСТом.</w:t>
      </w:r>
    </w:p>
    <w:p w14:paraId="62DBDCF5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27B88024" w14:textId="77777777" w:rsidR="00056717" w:rsidRPr="00056717" w:rsidRDefault="00056717" w:rsidP="00056717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056717">
        <w:rPr>
          <w:rFonts w:ascii="Times New Roman" w:hAnsi="Times New Roman" w:cs="Times New Roman"/>
          <w:b/>
          <w:sz w:val="28"/>
        </w:rPr>
        <w:t>7. Рассмотрение и утверждение рабочих программ в ДОУ</w:t>
      </w:r>
    </w:p>
    <w:p w14:paraId="6C18B673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0B1C3DA9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 xml:space="preserve">7.1. Рабочие программы рассматриваются на Педагогическом совете дошкольного образовательного учреждения. </w:t>
      </w:r>
    </w:p>
    <w:p w14:paraId="557634D1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 xml:space="preserve">7.2. Рабочие программы педагогов разрабатываются и рекомендуются к реализации до конца учебного года в указанных возрастных группах. </w:t>
      </w:r>
    </w:p>
    <w:p w14:paraId="32D50726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 xml:space="preserve">7.3. Педсовет, осуществляющий деятельность в соответствии с Положением о педагогическом совете ДОУ, выносит свое решение о соответствии рабочей программы существующим требованиям и Уставу дошкольного образовательного учреждения. </w:t>
      </w:r>
    </w:p>
    <w:p w14:paraId="318012C0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 xml:space="preserve">7.4. Утверждение рабочих программ заведующим детским садом осуществляется до 10 сентября текущего учебного года. </w:t>
      </w:r>
    </w:p>
    <w:p w14:paraId="195C1057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 xml:space="preserve">7.5. Оригиналы рабочих программ, утвержденные заведующим ДОУ, находятся у старшего воспитателя. В течение учебного года старший воспитатель осуществляет должностной контроль реализации рабочих программ. </w:t>
      </w:r>
    </w:p>
    <w:p w14:paraId="7BEBA31B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>7.6. Копии рабочих программ находятся на руках воспитателей дошкольного образовательного учреждения.</w:t>
      </w:r>
    </w:p>
    <w:p w14:paraId="19DD4A48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59776F37" w14:textId="77777777" w:rsidR="00056717" w:rsidRPr="00056717" w:rsidRDefault="00056717" w:rsidP="00056717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056717">
        <w:rPr>
          <w:rFonts w:ascii="Times New Roman" w:hAnsi="Times New Roman" w:cs="Times New Roman"/>
          <w:b/>
          <w:sz w:val="28"/>
        </w:rPr>
        <w:t>8. Изменения и дополнения в рабочих программах</w:t>
      </w:r>
    </w:p>
    <w:p w14:paraId="55F2809F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533D4654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 xml:space="preserve">8.1. Рабочие программы являются документами, отражающим процесс развития дошкольного образовательного учреждения. </w:t>
      </w:r>
    </w:p>
    <w:p w14:paraId="70BFD3F0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lastRenderedPageBreak/>
        <w:t>8.2. Рабочие программы могут изменяться, однако воспитанники ДОУ, начавшие изучение учебного предмета по рабочей программе конкретного года разработки, должны завершать обучение по данной рабочей программе на соответствующем уровне образования.</w:t>
      </w:r>
    </w:p>
    <w:p w14:paraId="0A328CB6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>8.3. Основания для внесения изменений:</w:t>
      </w:r>
    </w:p>
    <w:p w14:paraId="504CD298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>предложения педагогов по результатам работы в текущем учебном году;</w:t>
      </w:r>
    </w:p>
    <w:p w14:paraId="2E37FF11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>обновление списка литературы;</w:t>
      </w:r>
    </w:p>
    <w:p w14:paraId="3540ED98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>предложения Педагогического совета, администрации дошкольного образовательного учреждения.</w:t>
      </w:r>
    </w:p>
    <w:p w14:paraId="16E79F76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>8.4. По решению Педагогического совета к рабочим программам может прикладываться:</w:t>
      </w:r>
    </w:p>
    <w:p w14:paraId="4EDD3108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>календарно-тематическое планирование;</w:t>
      </w:r>
    </w:p>
    <w:p w14:paraId="16AEDE78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>методические разработки по проведению различных форм организации образовательной деятельности с указанием целей, задач, хода проведения, ожидаемых результатов и образцов их оформления и т.д.</w:t>
      </w:r>
    </w:p>
    <w:p w14:paraId="4D995DE9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>8.5. Дополнения и изменения к рабочим программам педагогических работников дошкольного образовательного учреждения могут вноситься ежегодно перед началом нового учебного года. Изменения вносятся в рабочие программы в виде вкладыша «Дополнения к рабочим программам».</w:t>
      </w:r>
    </w:p>
    <w:p w14:paraId="0FB495F4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>8.6. При накоплении большого количества изменений рабочие программы корректируются в соответствии с накопленным материалом.</w:t>
      </w:r>
    </w:p>
    <w:p w14:paraId="1DE9711B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1FA4ECE1" w14:textId="77777777" w:rsidR="00056717" w:rsidRPr="00056717" w:rsidRDefault="00056717" w:rsidP="00056717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056717">
        <w:rPr>
          <w:rFonts w:ascii="Times New Roman" w:hAnsi="Times New Roman" w:cs="Times New Roman"/>
          <w:b/>
          <w:sz w:val="28"/>
        </w:rPr>
        <w:t>9. Контроль</w:t>
      </w:r>
    </w:p>
    <w:p w14:paraId="152045F0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1227C5A2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 xml:space="preserve">9.1. Контроль осуществляется в соответствии с годовым планом дошкольного образовательного учреждения. </w:t>
      </w:r>
    </w:p>
    <w:p w14:paraId="1AD5893B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 xml:space="preserve">9.2. Ответственность за полноту и качество реализации рабочей программы возлагается на воспитателей и специалистов дошкольного образовательного учреждения. </w:t>
      </w:r>
    </w:p>
    <w:p w14:paraId="0CFE6AD0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>9.3. Ответственность за контроль полноты реализации рабочих программ возлагается на старшего воспитателя дошкольного образовательного учреждения.</w:t>
      </w:r>
    </w:p>
    <w:p w14:paraId="175460E4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1B15CE91" w14:textId="77777777" w:rsidR="00056717" w:rsidRPr="00056717" w:rsidRDefault="00056717" w:rsidP="00056717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056717">
        <w:rPr>
          <w:rFonts w:ascii="Times New Roman" w:hAnsi="Times New Roman" w:cs="Times New Roman"/>
          <w:b/>
          <w:sz w:val="28"/>
        </w:rPr>
        <w:t>10. Хранение рабочих программ</w:t>
      </w:r>
    </w:p>
    <w:p w14:paraId="2EA24BF2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23485064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 xml:space="preserve">10.1. Рабочие программы хранятся в методическом кабинете дошкольного образовательного учреждения. </w:t>
      </w:r>
    </w:p>
    <w:p w14:paraId="2840DF20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>10.2. К рабочим программам имеют доступ все воспитатели, а также администрация дошкольного образовательного учреждения 10.3. Рабочие программы хранятся 3 года после истечения срока ее действия.</w:t>
      </w:r>
    </w:p>
    <w:p w14:paraId="5BBC9D73" w14:textId="77777777" w:rsidR="00056717" w:rsidRP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6DF121E9" w14:textId="77777777" w:rsidR="00056717" w:rsidRPr="00056717" w:rsidRDefault="00056717" w:rsidP="00056717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056717">
        <w:rPr>
          <w:rFonts w:ascii="Times New Roman" w:hAnsi="Times New Roman" w:cs="Times New Roman"/>
          <w:b/>
          <w:sz w:val="28"/>
        </w:rPr>
        <w:t>11. Заключительные положения</w:t>
      </w:r>
    </w:p>
    <w:p w14:paraId="56AEDF61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0DBC7045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 xml:space="preserve">11.1. Настоящее Положение о рабочих программах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 </w:t>
      </w:r>
    </w:p>
    <w:p w14:paraId="112BCD5A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 xml:space="preserve">11.2.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14:paraId="5871B7B5" w14:textId="77777777" w:rsidR="00056717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 xml:space="preserve">11.3. Положение о разработке рабочей программы педагога ДОУ принимается на неопределенный срок. Изменения и дополнения к Положению принимаются в порядке, предусмотренном п.11.1 настоящего Положения. </w:t>
      </w:r>
    </w:p>
    <w:p w14:paraId="1DA17592" w14:textId="77777777" w:rsidR="00D90B2B" w:rsidRPr="00A653D6" w:rsidRDefault="00056717" w:rsidP="000567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17">
        <w:rPr>
          <w:rFonts w:ascii="Times New Roman" w:hAnsi="Times New Roman" w:cs="Times New Roman"/>
          <w:sz w:val="28"/>
        </w:rPr>
        <w:t>11.4.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D90B2B" w:rsidRPr="00A653D6" w:rsidSect="00A653D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726"/>
    <w:rsid w:val="00014B9B"/>
    <w:rsid w:val="00056717"/>
    <w:rsid w:val="00221815"/>
    <w:rsid w:val="00330726"/>
    <w:rsid w:val="0096258B"/>
    <w:rsid w:val="00A653D6"/>
    <w:rsid w:val="00D90B2B"/>
    <w:rsid w:val="00E83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8B0CB"/>
  <w15:chartTrackingRefBased/>
  <w15:docId w15:val="{7F51947A-D2A0-4D2B-8221-F39546CAD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14B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14B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14B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92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3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3590</Words>
  <Characters>20466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W-10</dc:creator>
  <cp:keywords/>
  <dc:description/>
  <cp:lastModifiedBy>EXPERT</cp:lastModifiedBy>
  <cp:revision>13</cp:revision>
  <cp:lastPrinted>2024-01-24T16:46:00Z</cp:lastPrinted>
  <dcterms:created xsi:type="dcterms:W3CDTF">2023-01-18T09:33:00Z</dcterms:created>
  <dcterms:modified xsi:type="dcterms:W3CDTF">2024-01-24T16:49:00Z</dcterms:modified>
</cp:coreProperties>
</file>