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4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0"/>
        <w:gridCol w:w="567"/>
        <w:gridCol w:w="2161"/>
        <w:gridCol w:w="991"/>
        <w:gridCol w:w="2411"/>
        <w:gridCol w:w="2409"/>
      </w:tblGrid>
      <w:tr w:rsidR="00E630D1" w14:paraId="1AF05C7E" w14:textId="77777777" w:rsidTr="00CC44AB">
        <w:trPr>
          <w:trHeight w:val="732"/>
        </w:trPr>
        <w:tc>
          <w:tcPr>
            <w:tcW w:w="4678" w:type="dxa"/>
            <w:gridSpan w:val="3"/>
            <w:vMerge w:val="restart"/>
          </w:tcPr>
          <w:p w14:paraId="01F9998F" w14:textId="77777777" w:rsidR="00E630D1" w:rsidRDefault="00E630D1">
            <w:pPr>
              <w:widowControl w:val="0"/>
              <w:autoSpaceDE w:val="0"/>
              <w:autoSpaceDN w:val="0"/>
              <w:adjustRightInd w:val="0"/>
              <w:jc w:val="center"/>
              <w:rPr>
                <w:b/>
                <w:sz w:val="24"/>
                <w:szCs w:val="24"/>
                <w:lang w:eastAsia="ru-RU"/>
              </w:rPr>
            </w:pPr>
            <w:bookmarkStart w:id="0" w:name="_GoBack"/>
            <w:r>
              <w:rPr>
                <w:b/>
                <w:sz w:val="24"/>
                <w:szCs w:val="24"/>
                <w:lang w:eastAsia="ru-RU"/>
              </w:rPr>
              <w:t xml:space="preserve">Муниципальное бюджетное дошкольное образовательное учреждение </w:t>
            </w:r>
          </w:p>
          <w:p w14:paraId="5F84A38B" w14:textId="4A722F71" w:rsidR="00E630D1" w:rsidRDefault="00E630D1">
            <w:pPr>
              <w:widowControl w:val="0"/>
              <w:autoSpaceDE w:val="0"/>
              <w:autoSpaceDN w:val="0"/>
              <w:adjustRightInd w:val="0"/>
              <w:jc w:val="center"/>
              <w:rPr>
                <w:rFonts w:cs="Arial"/>
                <w:b/>
                <w:sz w:val="24"/>
                <w:szCs w:val="24"/>
                <w:lang w:eastAsia="ru-RU"/>
              </w:rPr>
            </w:pPr>
            <w:r>
              <w:rPr>
                <w:b/>
                <w:sz w:val="24"/>
                <w:szCs w:val="24"/>
                <w:lang w:eastAsia="ru-RU"/>
              </w:rPr>
              <w:t>«ДЕТСКИЙ САД «</w:t>
            </w:r>
            <w:r w:rsidR="00C23D97">
              <w:rPr>
                <w:rFonts w:cs="Arial"/>
                <w:b/>
                <w:sz w:val="24"/>
                <w:szCs w:val="24"/>
                <w:lang w:eastAsia="ru-RU"/>
              </w:rPr>
              <w:t>БУРАТИНО</w:t>
            </w:r>
            <w:r>
              <w:rPr>
                <w:rFonts w:cs="Arial"/>
                <w:b/>
                <w:sz w:val="24"/>
                <w:szCs w:val="24"/>
                <w:lang w:eastAsia="ru-RU"/>
              </w:rPr>
              <w:t xml:space="preserve">» </w:t>
            </w:r>
          </w:p>
          <w:p w14:paraId="7E82E5DC" w14:textId="5C721D46" w:rsidR="00E630D1" w:rsidRDefault="00E630D1">
            <w:pPr>
              <w:widowControl w:val="0"/>
              <w:autoSpaceDE w:val="0"/>
              <w:autoSpaceDN w:val="0"/>
              <w:adjustRightInd w:val="0"/>
              <w:jc w:val="center"/>
              <w:rPr>
                <w:b/>
                <w:sz w:val="24"/>
                <w:szCs w:val="24"/>
                <w:lang w:eastAsia="ru-RU"/>
              </w:rPr>
            </w:pPr>
            <w:r>
              <w:rPr>
                <w:rFonts w:cs="Arial"/>
                <w:b/>
                <w:sz w:val="24"/>
                <w:szCs w:val="24"/>
                <w:lang w:eastAsia="ru-RU"/>
              </w:rPr>
              <w:t xml:space="preserve">С. </w:t>
            </w:r>
            <w:r w:rsidR="00C23D97">
              <w:rPr>
                <w:rFonts w:cs="Arial"/>
                <w:b/>
                <w:sz w:val="24"/>
                <w:szCs w:val="24"/>
                <w:lang w:eastAsia="ru-RU"/>
              </w:rPr>
              <w:t>ЗАМАЙ - ЮРТ</w:t>
            </w:r>
            <w:r>
              <w:rPr>
                <w:b/>
                <w:sz w:val="24"/>
                <w:szCs w:val="24"/>
                <w:lang w:eastAsia="ru-RU"/>
              </w:rPr>
              <w:t xml:space="preserve"> </w:t>
            </w:r>
          </w:p>
          <w:p w14:paraId="7EB91C02" w14:textId="77777777" w:rsidR="00E630D1" w:rsidRDefault="00E630D1">
            <w:pPr>
              <w:widowControl w:val="0"/>
              <w:autoSpaceDE w:val="0"/>
              <w:autoSpaceDN w:val="0"/>
              <w:adjustRightInd w:val="0"/>
              <w:jc w:val="center"/>
              <w:rPr>
                <w:b/>
                <w:sz w:val="24"/>
                <w:szCs w:val="24"/>
                <w:lang w:eastAsia="ru-RU"/>
              </w:rPr>
            </w:pPr>
            <w:r>
              <w:rPr>
                <w:b/>
                <w:sz w:val="24"/>
                <w:szCs w:val="24"/>
                <w:lang w:eastAsia="ru-RU"/>
              </w:rPr>
              <w:t>НОЖАЙ-ЮРТОВСКОГО МУНИЦИПАЛЬНОГО РАЙОНА»</w:t>
            </w:r>
          </w:p>
          <w:p w14:paraId="1E7478EE" w14:textId="77777777" w:rsidR="00E630D1" w:rsidRDefault="00E630D1">
            <w:pPr>
              <w:widowControl w:val="0"/>
              <w:autoSpaceDE w:val="0"/>
              <w:autoSpaceDN w:val="0"/>
              <w:adjustRightInd w:val="0"/>
              <w:jc w:val="both"/>
              <w:rPr>
                <w:rFonts w:ascii="Arial" w:hAnsi="Arial" w:cs="Arial"/>
                <w:sz w:val="24"/>
                <w:szCs w:val="24"/>
                <w:lang w:eastAsia="ru-RU"/>
              </w:rPr>
            </w:pPr>
          </w:p>
          <w:p w14:paraId="75501434" w14:textId="77777777" w:rsidR="00E630D1" w:rsidRDefault="00E630D1">
            <w:pPr>
              <w:widowControl w:val="0"/>
              <w:autoSpaceDE w:val="0"/>
              <w:autoSpaceDN w:val="0"/>
              <w:adjustRightInd w:val="0"/>
              <w:jc w:val="center"/>
              <w:rPr>
                <w:color w:val="000000"/>
                <w:sz w:val="24"/>
                <w:szCs w:val="28"/>
                <w:lang w:eastAsia="ru-RU"/>
              </w:rPr>
            </w:pPr>
            <w:r>
              <w:rPr>
                <w:b/>
                <w:sz w:val="28"/>
                <w:szCs w:val="28"/>
                <w:lang w:eastAsia="ru-RU"/>
              </w:rPr>
              <w:t>ПОЛОЖЕНИЕ</w:t>
            </w:r>
          </w:p>
        </w:tc>
        <w:tc>
          <w:tcPr>
            <w:tcW w:w="991" w:type="dxa"/>
            <w:vMerge w:val="restart"/>
          </w:tcPr>
          <w:p w14:paraId="1C24159D" w14:textId="77777777" w:rsidR="00E630D1" w:rsidRDefault="00E630D1">
            <w:pPr>
              <w:widowControl w:val="0"/>
              <w:autoSpaceDE w:val="0"/>
              <w:autoSpaceDN w:val="0"/>
              <w:adjustRightInd w:val="0"/>
              <w:rPr>
                <w:sz w:val="28"/>
                <w:szCs w:val="28"/>
                <w:lang w:eastAsia="ru-RU"/>
              </w:rPr>
            </w:pPr>
          </w:p>
        </w:tc>
        <w:tc>
          <w:tcPr>
            <w:tcW w:w="4817" w:type="dxa"/>
            <w:gridSpan w:val="2"/>
            <w:hideMark/>
          </w:tcPr>
          <w:p w14:paraId="2F5DF24A" w14:textId="77777777" w:rsidR="00E630D1" w:rsidRDefault="00E630D1">
            <w:pPr>
              <w:widowControl w:val="0"/>
              <w:autoSpaceDE w:val="0"/>
              <w:autoSpaceDN w:val="0"/>
              <w:adjustRightInd w:val="0"/>
              <w:ind w:right="34"/>
              <w:rPr>
                <w:sz w:val="28"/>
                <w:szCs w:val="24"/>
                <w:lang w:eastAsia="ru-RU"/>
              </w:rPr>
            </w:pPr>
            <w:r>
              <w:rPr>
                <w:sz w:val="28"/>
                <w:szCs w:val="24"/>
                <w:lang w:eastAsia="ru-RU"/>
              </w:rPr>
              <w:t>УТВЕРЖДАЮ</w:t>
            </w:r>
          </w:p>
          <w:p w14:paraId="4224DAF2" w14:textId="77777777" w:rsidR="00E630D1" w:rsidRDefault="00E630D1">
            <w:pPr>
              <w:widowControl w:val="0"/>
              <w:autoSpaceDE w:val="0"/>
              <w:autoSpaceDN w:val="0"/>
              <w:adjustRightInd w:val="0"/>
              <w:ind w:right="-108"/>
              <w:rPr>
                <w:sz w:val="28"/>
                <w:szCs w:val="28"/>
                <w:lang w:eastAsia="ru-RU"/>
              </w:rPr>
            </w:pPr>
            <w:r>
              <w:rPr>
                <w:sz w:val="28"/>
                <w:szCs w:val="24"/>
                <w:lang w:eastAsia="ru-RU"/>
              </w:rPr>
              <w:t>Заведующий</w:t>
            </w:r>
          </w:p>
        </w:tc>
      </w:tr>
      <w:tr w:rsidR="00E630D1" w14:paraId="127DF4C7" w14:textId="77777777" w:rsidTr="00CC44AB">
        <w:trPr>
          <w:trHeight w:val="292"/>
        </w:trPr>
        <w:tc>
          <w:tcPr>
            <w:tcW w:w="4678" w:type="dxa"/>
            <w:gridSpan w:val="3"/>
            <w:vMerge/>
            <w:vAlign w:val="center"/>
            <w:hideMark/>
          </w:tcPr>
          <w:p w14:paraId="12191ACE" w14:textId="77777777" w:rsidR="00E630D1" w:rsidRDefault="00E630D1">
            <w:pPr>
              <w:rPr>
                <w:color w:val="000000"/>
                <w:sz w:val="24"/>
                <w:szCs w:val="28"/>
                <w:lang w:eastAsia="ru-RU"/>
              </w:rPr>
            </w:pPr>
          </w:p>
        </w:tc>
        <w:tc>
          <w:tcPr>
            <w:tcW w:w="991" w:type="dxa"/>
            <w:vMerge/>
            <w:vAlign w:val="center"/>
            <w:hideMark/>
          </w:tcPr>
          <w:p w14:paraId="6825F9D2" w14:textId="77777777" w:rsidR="00E630D1" w:rsidRDefault="00E630D1">
            <w:pPr>
              <w:rPr>
                <w:sz w:val="28"/>
                <w:szCs w:val="28"/>
                <w:lang w:eastAsia="ru-RU"/>
              </w:rPr>
            </w:pPr>
          </w:p>
        </w:tc>
        <w:tc>
          <w:tcPr>
            <w:tcW w:w="2411" w:type="dxa"/>
            <w:tcBorders>
              <w:top w:val="nil"/>
              <w:left w:val="nil"/>
              <w:bottom w:val="single" w:sz="4" w:space="0" w:color="auto"/>
              <w:right w:val="nil"/>
            </w:tcBorders>
            <w:hideMark/>
          </w:tcPr>
          <w:p w14:paraId="13EDD4D8" w14:textId="77777777" w:rsidR="00E630D1" w:rsidRDefault="00E630D1">
            <w:pPr>
              <w:rPr>
                <w:sz w:val="28"/>
                <w:szCs w:val="28"/>
                <w:lang w:eastAsia="ru-RU"/>
              </w:rPr>
            </w:pPr>
          </w:p>
        </w:tc>
        <w:tc>
          <w:tcPr>
            <w:tcW w:w="2409" w:type="dxa"/>
            <w:vMerge w:val="restart"/>
            <w:hideMark/>
          </w:tcPr>
          <w:p w14:paraId="260B16FF" w14:textId="3E479E43" w:rsidR="00E630D1" w:rsidRDefault="00C23D97">
            <w:pPr>
              <w:widowControl w:val="0"/>
              <w:autoSpaceDE w:val="0"/>
              <w:autoSpaceDN w:val="0"/>
              <w:adjustRightInd w:val="0"/>
              <w:ind w:right="34"/>
              <w:rPr>
                <w:sz w:val="28"/>
                <w:szCs w:val="24"/>
                <w:lang w:eastAsia="ru-RU"/>
              </w:rPr>
            </w:pPr>
            <w:r w:rsidRPr="00C23D97">
              <w:rPr>
                <w:sz w:val="28"/>
                <w:szCs w:val="24"/>
                <w:lang w:eastAsia="ru-RU"/>
              </w:rPr>
              <w:t>А.А.Инуркаева</w:t>
            </w:r>
          </w:p>
        </w:tc>
      </w:tr>
      <w:tr w:rsidR="00E630D1" w14:paraId="5E994F0A" w14:textId="77777777" w:rsidTr="00CC44AB">
        <w:trPr>
          <w:trHeight w:val="258"/>
        </w:trPr>
        <w:tc>
          <w:tcPr>
            <w:tcW w:w="4678" w:type="dxa"/>
            <w:gridSpan w:val="3"/>
            <w:vMerge/>
            <w:vAlign w:val="center"/>
            <w:hideMark/>
          </w:tcPr>
          <w:p w14:paraId="05243C5B" w14:textId="77777777" w:rsidR="00E630D1" w:rsidRDefault="00E630D1">
            <w:pPr>
              <w:rPr>
                <w:color w:val="000000"/>
                <w:sz w:val="24"/>
                <w:szCs w:val="28"/>
                <w:lang w:eastAsia="ru-RU"/>
              </w:rPr>
            </w:pPr>
          </w:p>
        </w:tc>
        <w:tc>
          <w:tcPr>
            <w:tcW w:w="991" w:type="dxa"/>
            <w:vMerge/>
            <w:vAlign w:val="center"/>
            <w:hideMark/>
          </w:tcPr>
          <w:p w14:paraId="5A2C1C2A" w14:textId="77777777" w:rsidR="00E630D1" w:rsidRDefault="00E630D1">
            <w:pPr>
              <w:rPr>
                <w:sz w:val="28"/>
                <w:szCs w:val="28"/>
                <w:lang w:eastAsia="ru-RU"/>
              </w:rPr>
            </w:pPr>
          </w:p>
        </w:tc>
        <w:tc>
          <w:tcPr>
            <w:tcW w:w="2411" w:type="dxa"/>
            <w:tcBorders>
              <w:top w:val="single" w:sz="4" w:space="0" w:color="auto"/>
              <w:left w:val="nil"/>
              <w:bottom w:val="nil"/>
              <w:right w:val="nil"/>
            </w:tcBorders>
            <w:hideMark/>
          </w:tcPr>
          <w:p w14:paraId="69415E6F" w14:textId="0622C8FE" w:rsidR="00E630D1" w:rsidRDefault="000551D9" w:rsidP="00CC44AB">
            <w:pPr>
              <w:widowControl w:val="0"/>
              <w:autoSpaceDE w:val="0"/>
              <w:autoSpaceDN w:val="0"/>
              <w:adjustRightInd w:val="0"/>
              <w:ind w:right="34"/>
              <w:rPr>
                <w:i/>
                <w:sz w:val="28"/>
                <w:szCs w:val="24"/>
                <w:lang w:eastAsia="ru-RU"/>
              </w:rPr>
            </w:pPr>
            <w:r>
              <w:rPr>
                <w:sz w:val="28"/>
                <w:szCs w:val="24"/>
                <w:lang w:eastAsia="ru-RU"/>
              </w:rPr>
              <w:t>26</w:t>
            </w:r>
            <w:r w:rsidR="00CC44AB">
              <w:rPr>
                <w:sz w:val="28"/>
                <w:szCs w:val="24"/>
                <w:lang w:eastAsia="ru-RU"/>
              </w:rPr>
              <w:t>.08.2023 г.</w:t>
            </w:r>
            <w:r w:rsidR="00E630D1">
              <w:rPr>
                <w:sz w:val="28"/>
                <w:szCs w:val="24"/>
                <w:lang w:eastAsia="ru-RU"/>
              </w:rPr>
              <w:t>____</w:t>
            </w:r>
          </w:p>
        </w:tc>
        <w:tc>
          <w:tcPr>
            <w:tcW w:w="2409" w:type="dxa"/>
            <w:vMerge/>
            <w:vAlign w:val="center"/>
            <w:hideMark/>
          </w:tcPr>
          <w:p w14:paraId="0BD0A6BD" w14:textId="77777777" w:rsidR="00E630D1" w:rsidRDefault="00E630D1">
            <w:pPr>
              <w:rPr>
                <w:sz w:val="28"/>
                <w:szCs w:val="24"/>
                <w:lang w:eastAsia="ru-RU"/>
              </w:rPr>
            </w:pPr>
          </w:p>
        </w:tc>
      </w:tr>
      <w:tr w:rsidR="00E630D1" w14:paraId="3F1BCBD6" w14:textId="77777777" w:rsidTr="00CC44AB">
        <w:trPr>
          <w:trHeight w:val="450"/>
        </w:trPr>
        <w:tc>
          <w:tcPr>
            <w:tcW w:w="4678" w:type="dxa"/>
            <w:gridSpan w:val="3"/>
            <w:vMerge/>
            <w:vAlign w:val="center"/>
            <w:hideMark/>
          </w:tcPr>
          <w:p w14:paraId="3A7A1D2E" w14:textId="77777777" w:rsidR="00E630D1" w:rsidRDefault="00E630D1">
            <w:pPr>
              <w:rPr>
                <w:color w:val="000000"/>
                <w:sz w:val="24"/>
                <w:szCs w:val="28"/>
                <w:lang w:eastAsia="ru-RU"/>
              </w:rPr>
            </w:pPr>
          </w:p>
        </w:tc>
        <w:tc>
          <w:tcPr>
            <w:tcW w:w="991" w:type="dxa"/>
            <w:vMerge/>
            <w:vAlign w:val="center"/>
            <w:hideMark/>
          </w:tcPr>
          <w:p w14:paraId="79BE52C9" w14:textId="77777777" w:rsidR="00E630D1" w:rsidRDefault="00E630D1">
            <w:pPr>
              <w:rPr>
                <w:sz w:val="28"/>
                <w:szCs w:val="28"/>
                <w:lang w:eastAsia="ru-RU"/>
              </w:rPr>
            </w:pPr>
          </w:p>
        </w:tc>
        <w:tc>
          <w:tcPr>
            <w:tcW w:w="4817" w:type="dxa"/>
            <w:gridSpan w:val="2"/>
            <w:vMerge w:val="restart"/>
            <w:hideMark/>
          </w:tcPr>
          <w:p w14:paraId="157AEA80" w14:textId="77777777" w:rsidR="00E630D1" w:rsidRDefault="00E630D1">
            <w:pPr>
              <w:widowControl w:val="0"/>
              <w:autoSpaceDE w:val="0"/>
              <w:autoSpaceDN w:val="0"/>
              <w:adjustRightInd w:val="0"/>
              <w:rPr>
                <w:sz w:val="28"/>
                <w:szCs w:val="24"/>
                <w:lang w:eastAsia="ru-RU"/>
              </w:rPr>
            </w:pPr>
            <w:r>
              <w:rPr>
                <w:sz w:val="28"/>
                <w:szCs w:val="24"/>
                <w:lang w:eastAsia="ru-RU"/>
              </w:rPr>
              <w:t>ПРИНЯТО</w:t>
            </w:r>
          </w:p>
          <w:p w14:paraId="2782DF2F" w14:textId="77777777" w:rsidR="00E630D1" w:rsidRDefault="00E630D1">
            <w:pPr>
              <w:widowControl w:val="0"/>
              <w:autoSpaceDE w:val="0"/>
              <w:autoSpaceDN w:val="0"/>
              <w:adjustRightInd w:val="0"/>
              <w:rPr>
                <w:sz w:val="28"/>
                <w:szCs w:val="24"/>
                <w:lang w:eastAsia="ru-RU"/>
              </w:rPr>
            </w:pPr>
            <w:r>
              <w:rPr>
                <w:sz w:val="28"/>
                <w:szCs w:val="24"/>
                <w:lang w:eastAsia="ru-RU"/>
              </w:rPr>
              <w:t xml:space="preserve">Педагогическим советом </w:t>
            </w:r>
          </w:p>
          <w:p w14:paraId="62B8C7C4" w14:textId="633554F3" w:rsidR="00E630D1" w:rsidRDefault="00E630D1">
            <w:pPr>
              <w:widowControl w:val="0"/>
              <w:autoSpaceDE w:val="0"/>
              <w:autoSpaceDN w:val="0"/>
              <w:adjustRightInd w:val="0"/>
              <w:rPr>
                <w:sz w:val="28"/>
                <w:szCs w:val="24"/>
                <w:lang w:eastAsia="ru-RU"/>
              </w:rPr>
            </w:pPr>
            <w:r>
              <w:rPr>
                <w:sz w:val="28"/>
                <w:szCs w:val="24"/>
                <w:lang w:eastAsia="ru-RU"/>
              </w:rPr>
              <w:t>МБДОУ «Детский сад «</w:t>
            </w:r>
            <w:r w:rsidR="00C23D97">
              <w:rPr>
                <w:sz w:val="28"/>
                <w:szCs w:val="24"/>
                <w:lang w:eastAsia="ru-RU"/>
              </w:rPr>
              <w:t>Буратино</w:t>
            </w:r>
            <w:r>
              <w:rPr>
                <w:sz w:val="28"/>
                <w:szCs w:val="24"/>
                <w:lang w:eastAsia="ru-RU"/>
              </w:rPr>
              <w:t xml:space="preserve">» с. </w:t>
            </w:r>
            <w:r w:rsidR="00C23D97">
              <w:rPr>
                <w:sz w:val="28"/>
                <w:szCs w:val="24"/>
                <w:lang w:eastAsia="ru-RU"/>
              </w:rPr>
              <w:t>Замай - Юрт</w:t>
            </w:r>
            <w:r>
              <w:rPr>
                <w:sz w:val="28"/>
                <w:szCs w:val="24"/>
                <w:lang w:eastAsia="ru-RU"/>
              </w:rPr>
              <w:t>»</w:t>
            </w:r>
          </w:p>
          <w:p w14:paraId="65D4A529" w14:textId="1A058F61" w:rsidR="00E630D1" w:rsidRDefault="00E630D1">
            <w:pPr>
              <w:widowControl w:val="0"/>
              <w:autoSpaceDE w:val="0"/>
              <w:autoSpaceDN w:val="0"/>
              <w:adjustRightInd w:val="0"/>
              <w:rPr>
                <w:sz w:val="28"/>
                <w:szCs w:val="24"/>
                <w:lang w:eastAsia="ru-RU"/>
              </w:rPr>
            </w:pPr>
            <w:r>
              <w:rPr>
                <w:sz w:val="28"/>
                <w:szCs w:val="24"/>
                <w:lang w:eastAsia="ru-RU"/>
              </w:rPr>
              <w:t>(протокол от</w:t>
            </w:r>
            <w:r w:rsidR="00CC44AB">
              <w:rPr>
                <w:sz w:val="28"/>
                <w:szCs w:val="24"/>
                <w:lang w:eastAsia="ru-RU"/>
              </w:rPr>
              <w:t xml:space="preserve"> </w:t>
            </w:r>
            <w:r w:rsidR="000551D9">
              <w:rPr>
                <w:sz w:val="28"/>
                <w:szCs w:val="24"/>
                <w:lang w:eastAsia="ru-RU"/>
              </w:rPr>
              <w:t>26</w:t>
            </w:r>
            <w:r w:rsidR="00CC44AB">
              <w:rPr>
                <w:sz w:val="28"/>
                <w:szCs w:val="24"/>
                <w:lang w:eastAsia="ru-RU"/>
              </w:rPr>
              <w:t>.08.2023 г.</w:t>
            </w:r>
            <w:r>
              <w:rPr>
                <w:sz w:val="28"/>
                <w:szCs w:val="24"/>
                <w:lang w:eastAsia="ru-RU"/>
              </w:rPr>
              <w:t>№</w:t>
            </w:r>
            <w:r w:rsidR="00CC44AB">
              <w:rPr>
                <w:sz w:val="28"/>
                <w:szCs w:val="24"/>
                <w:lang w:eastAsia="ru-RU"/>
              </w:rPr>
              <w:t>01</w:t>
            </w:r>
            <w:r>
              <w:rPr>
                <w:sz w:val="28"/>
                <w:szCs w:val="24"/>
                <w:lang w:eastAsia="ru-RU"/>
              </w:rPr>
              <w:t>)</w:t>
            </w:r>
          </w:p>
          <w:p w14:paraId="448861C6" w14:textId="4DC956F8" w:rsidR="00E630D1" w:rsidRDefault="00E630D1">
            <w:pPr>
              <w:widowControl w:val="0"/>
              <w:autoSpaceDE w:val="0"/>
              <w:autoSpaceDN w:val="0"/>
              <w:adjustRightInd w:val="0"/>
              <w:rPr>
                <w:sz w:val="28"/>
                <w:szCs w:val="24"/>
                <w:lang w:eastAsia="ru-RU"/>
              </w:rPr>
            </w:pPr>
          </w:p>
        </w:tc>
      </w:tr>
      <w:tr w:rsidR="00E630D1" w14:paraId="3CF0F02C" w14:textId="77777777" w:rsidTr="00CC44AB">
        <w:tc>
          <w:tcPr>
            <w:tcW w:w="1950" w:type="dxa"/>
            <w:tcBorders>
              <w:top w:val="nil"/>
              <w:left w:val="nil"/>
              <w:bottom w:val="single" w:sz="4" w:space="0" w:color="auto"/>
              <w:right w:val="nil"/>
            </w:tcBorders>
          </w:tcPr>
          <w:p w14:paraId="2867A197" w14:textId="494836FE" w:rsidR="00E630D1" w:rsidRDefault="000551D9">
            <w:pPr>
              <w:widowControl w:val="0"/>
              <w:autoSpaceDE w:val="0"/>
              <w:autoSpaceDN w:val="0"/>
              <w:adjustRightInd w:val="0"/>
              <w:jc w:val="center"/>
              <w:rPr>
                <w:sz w:val="28"/>
                <w:szCs w:val="28"/>
                <w:lang w:eastAsia="ru-RU"/>
              </w:rPr>
            </w:pPr>
            <w:r>
              <w:rPr>
                <w:sz w:val="28"/>
                <w:szCs w:val="28"/>
                <w:lang w:eastAsia="ru-RU"/>
              </w:rPr>
              <w:t>26</w:t>
            </w:r>
            <w:r w:rsidR="00CC44AB">
              <w:rPr>
                <w:sz w:val="28"/>
                <w:szCs w:val="28"/>
                <w:lang w:eastAsia="ru-RU"/>
              </w:rPr>
              <w:t>.08.2023 г.</w:t>
            </w:r>
          </w:p>
        </w:tc>
        <w:tc>
          <w:tcPr>
            <w:tcW w:w="567" w:type="dxa"/>
            <w:hideMark/>
          </w:tcPr>
          <w:p w14:paraId="2AAEF752" w14:textId="77777777" w:rsidR="00E630D1" w:rsidRDefault="00E630D1">
            <w:pPr>
              <w:widowControl w:val="0"/>
              <w:autoSpaceDE w:val="0"/>
              <w:autoSpaceDN w:val="0"/>
              <w:adjustRightInd w:val="0"/>
              <w:jc w:val="center"/>
              <w:rPr>
                <w:b/>
                <w:sz w:val="28"/>
                <w:szCs w:val="28"/>
                <w:lang w:eastAsia="ru-RU"/>
              </w:rPr>
            </w:pPr>
            <w:r>
              <w:rPr>
                <w:b/>
                <w:sz w:val="28"/>
                <w:szCs w:val="28"/>
                <w:lang w:eastAsia="ru-RU"/>
              </w:rPr>
              <w:t>№</w:t>
            </w:r>
          </w:p>
        </w:tc>
        <w:tc>
          <w:tcPr>
            <w:tcW w:w="2161" w:type="dxa"/>
            <w:tcBorders>
              <w:top w:val="nil"/>
              <w:left w:val="nil"/>
              <w:bottom w:val="single" w:sz="4" w:space="0" w:color="auto"/>
              <w:right w:val="nil"/>
            </w:tcBorders>
          </w:tcPr>
          <w:p w14:paraId="1552D9FC" w14:textId="69461728" w:rsidR="00E630D1" w:rsidRDefault="00CC44AB">
            <w:pPr>
              <w:widowControl w:val="0"/>
              <w:autoSpaceDE w:val="0"/>
              <w:autoSpaceDN w:val="0"/>
              <w:adjustRightInd w:val="0"/>
              <w:jc w:val="center"/>
              <w:rPr>
                <w:sz w:val="28"/>
                <w:szCs w:val="28"/>
                <w:lang w:eastAsia="ru-RU"/>
              </w:rPr>
            </w:pPr>
            <w:r>
              <w:rPr>
                <w:sz w:val="28"/>
                <w:szCs w:val="28"/>
                <w:lang w:eastAsia="ru-RU"/>
              </w:rPr>
              <w:t>17</w:t>
            </w:r>
          </w:p>
        </w:tc>
        <w:tc>
          <w:tcPr>
            <w:tcW w:w="991" w:type="dxa"/>
            <w:vMerge/>
            <w:vAlign w:val="center"/>
            <w:hideMark/>
          </w:tcPr>
          <w:p w14:paraId="2681602E" w14:textId="77777777" w:rsidR="00E630D1" w:rsidRDefault="00E630D1">
            <w:pPr>
              <w:rPr>
                <w:sz w:val="28"/>
                <w:szCs w:val="28"/>
                <w:lang w:eastAsia="ru-RU"/>
              </w:rPr>
            </w:pPr>
          </w:p>
        </w:tc>
        <w:tc>
          <w:tcPr>
            <w:tcW w:w="4817" w:type="dxa"/>
            <w:gridSpan w:val="2"/>
            <w:vMerge/>
            <w:vAlign w:val="center"/>
            <w:hideMark/>
          </w:tcPr>
          <w:p w14:paraId="4C539110" w14:textId="77777777" w:rsidR="00E630D1" w:rsidRDefault="00E630D1">
            <w:pPr>
              <w:rPr>
                <w:sz w:val="28"/>
                <w:szCs w:val="24"/>
                <w:lang w:eastAsia="ru-RU"/>
              </w:rPr>
            </w:pPr>
          </w:p>
        </w:tc>
      </w:tr>
      <w:tr w:rsidR="00E630D1" w14:paraId="18245563" w14:textId="77777777" w:rsidTr="00CC44AB">
        <w:tc>
          <w:tcPr>
            <w:tcW w:w="4678" w:type="dxa"/>
            <w:gridSpan w:val="3"/>
          </w:tcPr>
          <w:p w14:paraId="023AAE44" w14:textId="77777777" w:rsidR="00E630D1" w:rsidRDefault="00E630D1">
            <w:pPr>
              <w:widowControl w:val="0"/>
              <w:autoSpaceDE w:val="0"/>
              <w:autoSpaceDN w:val="0"/>
              <w:adjustRightInd w:val="0"/>
              <w:jc w:val="center"/>
              <w:rPr>
                <w:sz w:val="28"/>
                <w:szCs w:val="28"/>
                <w:lang w:eastAsia="ru-RU"/>
              </w:rPr>
            </w:pPr>
          </w:p>
        </w:tc>
        <w:tc>
          <w:tcPr>
            <w:tcW w:w="991" w:type="dxa"/>
            <w:vMerge/>
            <w:vAlign w:val="center"/>
            <w:hideMark/>
          </w:tcPr>
          <w:p w14:paraId="203C17DC" w14:textId="77777777" w:rsidR="00E630D1" w:rsidRDefault="00E630D1">
            <w:pPr>
              <w:rPr>
                <w:sz w:val="28"/>
                <w:szCs w:val="28"/>
                <w:lang w:eastAsia="ru-RU"/>
              </w:rPr>
            </w:pPr>
          </w:p>
        </w:tc>
        <w:tc>
          <w:tcPr>
            <w:tcW w:w="4817" w:type="dxa"/>
            <w:gridSpan w:val="2"/>
            <w:vMerge/>
            <w:vAlign w:val="center"/>
            <w:hideMark/>
          </w:tcPr>
          <w:p w14:paraId="3C6C0C65" w14:textId="77777777" w:rsidR="00E630D1" w:rsidRDefault="00E630D1">
            <w:pPr>
              <w:rPr>
                <w:sz w:val="28"/>
                <w:szCs w:val="24"/>
                <w:lang w:eastAsia="ru-RU"/>
              </w:rPr>
            </w:pPr>
          </w:p>
        </w:tc>
      </w:tr>
      <w:tr w:rsidR="00E630D1" w14:paraId="743BF83A" w14:textId="77777777" w:rsidTr="00CC44AB">
        <w:tc>
          <w:tcPr>
            <w:tcW w:w="4678" w:type="dxa"/>
            <w:gridSpan w:val="3"/>
            <w:hideMark/>
          </w:tcPr>
          <w:p w14:paraId="44EC7083" w14:textId="3F1F73F9" w:rsidR="00E630D1" w:rsidRDefault="00E630D1">
            <w:pPr>
              <w:widowControl w:val="0"/>
              <w:autoSpaceDE w:val="0"/>
              <w:autoSpaceDN w:val="0"/>
              <w:adjustRightInd w:val="0"/>
              <w:rPr>
                <w:b/>
                <w:sz w:val="28"/>
                <w:szCs w:val="28"/>
                <w:lang w:eastAsia="ru-RU"/>
              </w:rPr>
            </w:pPr>
            <w:r>
              <w:rPr>
                <w:b/>
                <w:sz w:val="28"/>
                <w:szCs w:val="28"/>
                <w:lang w:eastAsia="ru-RU"/>
              </w:rPr>
              <w:t>о педагогическом совете в МБДОУ «Детский сад «</w:t>
            </w:r>
            <w:r w:rsidR="00C23D97">
              <w:rPr>
                <w:b/>
                <w:sz w:val="28"/>
                <w:szCs w:val="28"/>
                <w:lang w:eastAsia="ru-RU"/>
              </w:rPr>
              <w:t>Буратино</w:t>
            </w:r>
            <w:r>
              <w:rPr>
                <w:b/>
                <w:sz w:val="28"/>
                <w:szCs w:val="28"/>
                <w:lang w:eastAsia="ru-RU"/>
              </w:rPr>
              <w:t xml:space="preserve">» с. </w:t>
            </w:r>
            <w:r w:rsidR="00C23D97">
              <w:rPr>
                <w:b/>
                <w:sz w:val="28"/>
                <w:szCs w:val="28"/>
                <w:lang w:eastAsia="ru-RU"/>
              </w:rPr>
              <w:t>Замай - Юрт</w:t>
            </w:r>
            <w:r>
              <w:rPr>
                <w:b/>
                <w:sz w:val="28"/>
                <w:szCs w:val="28"/>
                <w:lang w:eastAsia="ru-RU"/>
              </w:rPr>
              <w:t>»</w:t>
            </w:r>
          </w:p>
        </w:tc>
        <w:tc>
          <w:tcPr>
            <w:tcW w:w="991" w:type="dxa"/>
            <w:vMerge/>
            <w:vAlign w:val="center"/>
            <w:hideMark/>
          </w:tcPr>
          <w:p w14:paraId="3DA5183F" w14:textId="77777777" w:rsidR="00E630D1" w:rsidRDefault="00E630D1">
            <w:pPr>
              <w:rPr>
                <w:sz w:val="28"/>
                <w:szCs w:val="28"/>
                <w:lang w:eastAsia="ru-RU"/>
              </w:rPr>
            </w:pPr>
          </w:p>
        </w:tc>
        <w:tc>
          <w:tcPr>
            <w:tcW w:w="4817" w:type="dxa"/>
            <w:gridSpan w:val="2"/>
            <w:vMerge/>
            <w:vAlign w:val="center"/>
            <w:hideMark/>
          </w:tcPr>
          <w:p w14:paraId="01A00DBF" w14:textId="77777777" w:rsidR="00E630D1" w:rsidRDefault="00E630D1">
            <w:pPr>
              <w:rPr>
                <w:sz w:val="28"/>
                <w:szCs w:val="24"/>
                <w:lang w:eastAsia="ru-RU"/>
              </w:rPr>
            </w:pPr>
          </w:p>
        </w:tc>
      </w:tr>
      <w:tr w:rsidR="00E630D1" w14:paraId="5DFF319B" w14:textId="77777777" w:rsidTr="00CC44AB">
        <w:tc>
          <w:tcPr>
            <w:tcW w:w="4678" w:type="dxa"/>
            <w:gridSpan w:val="3"/>
          </w:tcPr>
          <w:p w14:paraId="3BAED0D8" w14:textId="77777777" w:rsidR="00E630D1" w:rsidRDefault="00E630D1">
            <w:pPr>
              <w:widowControl w:val="0"/>
              <w:autoSpaceDE w:val="0"/>
              <w:autoSpaceDN w:val="0"/>
              <w:adjustRightInd w:val="0"/>
              <w:rPr>
                <w:b/>
                <w:sz w:val="28"/>
                <w:szCs w:val="28"/>
                <w:lang w:eastAsia="ru-RU"/>
              </w:rPr>
            </w:pPr>
          </w:p>
        </w:tc>
        <w:tc>
          <w:tcPr>
            <w:tcW w:w="991" w:type="dxa"/>
          </w:tcPr>
          <w:p w14:paraId="3C8EB294" w14:textId="77777777" w:rsidR="00E630D1" w:rsidRDefault="00E630D1">
            <w:pPr>
              <w:widowControl w:val="0"/>
              <w:autoSpaceDE w:val="0"/>
              <w:autoSpaceDN w:val="0"/>
              <w:adjustRightInd w:val="0"/>
              <w:rPr>
                <w:sz w:val="28"/>
                <w:szCs w:val="28"/>
                <w:lang w:eastAsia="ru-RU"/>
              </w:rPr>
            </w:pPr>
          </w:p>
        </w:tc>
        <w:tc>
          <w:tcPr>
            <w:tcW w:w="4817" w:type="dxa"/>
            <w:gridSpan w:val="2"/>
          </w:tcPr>
          <w:p w14:paraId="4965B5E0" w14:textId="77777777" w:rsidR="00E630D1" w:rsidRDefault="00E630D1">
            <w:pPr>
              <w:widowControl w:val="0"/>
              <w:autoSpaceDE w:val="0"/>
              <w:autoSpaceDN w:val="0"/>
              <w:adjustRightInd w:val="0"/>
              <w:ind w:left="-108"/>
              <w:rPr>
                <w:sz w:val="28"/>
                <w:szCs w:val="28"/>
                <w:lang w:eastAsia="ru-RU"/>
              </w:rPr>
            </w:pPr>
          </w:p>
        </w:tc>
      </w:tr>
      <w:tr w:rsidR="00E630D1" w14:paraId="300E1B2B" w14:textId="77777777" w:rsidTr="00CC44AB">
        <w:tc>
          <w:tcPr>
            <w:tcW w:w="4678" w:type="dxa"/>
            <w:gridSpan w:val="3"/>
            <w:hideMark/>
          </w:tcPr>
          <w:p w14:paraId="221F0258" w14:textId="00C73D93" w:rsidR="00E630D1" w:rsidRDefault="00E630D1">
            <w:pPr>
              <w:widowControl w:val="0"/>
              <w:autoSpaceDE w:val="0"/>
              <w:autoSpaceDN w:val="0"/>
              <w:adjustRightInd w:val="0"/>
              <w:rPr>
                <w:sz w:val="28"/>
                <w:szCs w:val="28"/>
                <w:lang w:eastAsia="ru-RU"/>
              </w:rPr>
            </w:pPr>
            <w:r>
              <w:rPr>
                <w:rFonts w:cs="Courier New"/>
                <w:sz w:val="28"/>
                <w:szCs w:val="28"/>
                <w:lang w:eastAsia="ru-RU"/>
              </w:rPr>
              <w:t xml:space="preserve">с. </w:t>
            </w:r>
            <w:r w:rsidR="00C23D97">
              <w:rPr>
                <w:rFonts w:cs="Courier New"/>
                <w:sz w:val="28"/>
                <w:szCs w:val="28"/>
                <w:lang w:eastAsia="ru-RU"/>
              </w:rPr>
              <w:t>Замай - Юрт</w:t>
            </w:r>
          </w:p>
        </w:tc>
        <w:tc>
          <w:tcPr>
            <w:tcW w:w="991" w:type="dxa"/>
          </w:tcPr>
          <w:p w14:paraId="1AA9A730" w14:textId="77777777" w:rsidR="00E630D1" w:rsidRDefault="00E630D1">
            <w:pPr>
              <w:widowControl w:val="0"/>
              <w:autoSpaceDE w:val="0"/>
              <w:autoSpaceDN w:val="0"/>
              <w:adjustRightInd w:val="0"/>
              <w:rPr>
                <w:sz w:val="28"/>
                <w:szCs w:val="28"/>
                <w:lang w:eastAsia="ru-RU"/>
              </w:rPr>
            </w:pPr>
          </w:p>
        </w:tc>
        <w:tc>
          <w:tcPr>
            <w:tcW w:w="4817" w:type="dxa"/>
            <w:gridSpan w:val="2"/>
          </w:tcPr>
          <w:p w14:paraId="797F9F45" w14:textId="77777777" w:rsidR="00E630D1" w:rsidRDefault="00E630D1">
            <w:pPr>
              <w:widowControl w:val="0"/>
              <w:autoSpaceDE w:val="0"/>
              <w:autoSpaceDN w:val="0"/>
              <w:adjustRightInd w:val="0"/>
              <w:ind w:left="-108"/>
              <w:rPr>
                <w:sz w:val="28"/>
                <w:szCs w:val="28"/>
                <w:lang w:eastAsia="ru-RU"/>
              </w:rPr>
            </w:pPr>
          </w:p>
        </w:tc>
      </w:tr>
    </w:tbl>
    <w:p w14:paraId="540754E6" w14:textId="4E5DED25"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1. Общие положения</w:t>
      </w:r>
    </w:p>
    <w:p w14:paraId="3850E701" w14:textId="77777777" w:rsidR="00B91ACE" w:rsidRDefault="00B91ACE" w:rsidP="00B91ACE">
      <w:pPr>
        <w:spacing w:after="0" w:line="276" w:lineRule="auto"/>
        <w:ind w:firstLine="709"/>
        <w:jc w:val="both"/>
        <w:rPr>
          <w:rFonts w:ascii="Times New Roman" w:hAnsi="Times New Roman" w:cs="Times New Roman"/>
          <w:sz w:val="28"/>
        </w:rPr>
      </w:pPr>
    </w:p>
    <w:p w14:paraId="12BAD6FA"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1.1. Настоящее Положение о педагогическом совете ДОУ разработано в соответствии с Федеральным законом от 29.12.2012 № 273-ФЗ "Об образовании в Российской Федерации" в редакции от 5 декабря 2022 года, ФГОС дошкольного образования, утвержденным приказом </w:t>
      </w:r>
      <w:proofErr w:type="spellStart"/>
      <w:r w:rsidRPr="00B91ACE">
        <w:rPr>
          <w:rFonts w:ascii="Times New Roman" w:hAnsi="Times New Roman" w:cs="Times New Roman"/>
          <w:sz w:val="28"/>
        </w:rPr>
        <w:t>Минобрнауки</w:t>
      </w:r>
      <w:proofErr w:type="spellEnd"/>
      <w:r w:rsidRPr="00B91ACE">
        <w:rPr>
          <w:rFonts w:ascii="Times New Roman" w:hAnsi="Times New Roman" w:cs="Times New Roman"/>
          <w:sz w:val="28"/>
        </w:rPr>
        <w:t xml:space="preserve"> России №1155 от 17.10.2013г с изменениями на 21 января 2019 года, Приказом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Федеральным законом от 08.05.10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на 29 ноября 2021 года, а также Уставом дошкольного образовательного учреждения. </w:t>
      </w:r>
    </w:p>
    <w:p w14:paraId="24D5DE7C"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1.2. Данное Положение о педагогическом совете в ДОУ обозначает основные задачи и функции педсовета дошкольного образовательного учреждения, определяет его управление и деятельность, права и ответственность, обязанности и права его членов, а также устанавливает взаимосвязь педагогического совета с другими органами самоуправления, необходимую документацию. </w:t>
      </w:r>
    </w:p>
    <w:p w14:paraId="3BC4EE39"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1.3. 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образовательной деятельности. Педагогический совет создается в учреждениях, где работают более трех педагогов. </w:t>
      </w:r>
    </w:p>
    <w:p w14:paraId="0CF3DCDF"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1.4. Педагогический совет действует на основании настоящего Положения о педсовете ДОУ, Федерального закона от 29.12.2012 № 273-ФЗ «Об образовании в Российской Федерации», Порядка организации и осуществления образовательной деятельности по основным общеобразовательным программам - образовательным </w:t>
      </w:r>
      <w:r w:rsidRPr="00B91ACE">
        <w:rPr>
          <w:rFonts w:ascii="Times New Roman" w:hAnsi="Times New Roman" w:cs="Times New Roman"/>
          <w:sz w:val="28"/>
        </w:rPr>
        <w:lastRenderedPageBreak/>
        <w:t xml:space="preserve">программам дошкольного образования, утвержденного приказом Министерства просвещения РФ от 31 июля 2020 г. № 373, других нормативных правовых актов об образовании, а также согласно Положению о ДОУ и Уставу дошкольного образовательного учреждения. </w:t>
      </w:r>
    </w:p>
    <w:p w14:paraId="026D1A87"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1.5. Решения Педагогического совета являются рекомендательными для коллектива дошкольного образовательного учреждения. Решения Педсовета, утвержденные приказом заведующего ДОУ, являются обязательными для исполнения.</w:t>
      </w:r>
    </w:p>
    <w:p w14:paraId="2E9F5368" w14:textId="77777777" w:rsidR="00B91ACE" w:rsidRPr="00B91ACE" w:rsidRDefault="00B91ACE" w:rsidP="00B91ACE">
      <w:pPr>
        <w:spacing w:after="0" w:line="276" w:lineRule="auto"/>
        <w:ind w:firstLine="709"/>
        <w:jc w:val="both"/>
        <w:rPr>
          <w:rFonts w:ascii="Times New Roman" w:hAnsi="Times New Roman" w:cs="Times New Roman"/>
          <w:sz w:val="28"/>
        </w:rPr>
      </w:pPr>
    </w:p>
    <w:p w14:paraId="314F96A0" w14:textId="77777777"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2. Основные задачи и функции педагогического совета</w:t>
      </w:r>
    </w:p>
    <w:p w14:paraId="55523A70"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2.1. Главными задачами педсовета ДОУ являются:</w:t>
      </w:r>
    </w:p>
    <w:p w14:paraId="4E98AB03"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реализация государственной, региональной, политики в области дошкольного образования;</w:t>
      </w:r>
    </w:p>
    <w:p w14:paraId="51E56123"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ориентация педагогического коллектива дошкольного образовательного учреждения на совершенствование образовательной деятельности;</w:t>
      </w:r>
    </w:p>
    <w:p w14:paraId="67CC6DC1"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разработка основной образовательной программы дошкольного образовательного учреждения;</w:t>
      </w:r>
    </w:p>
    <w:p w14:paraId="289B707D"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14:paraId="6E372A0C"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организация и определение направлений образовательной деятельности;</w:t>
      </w:r>
    </w:p>
    <w:p w14:paraId="555508DE"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повышение профессионального мастерства, развитие творческой активности педагогических работников дошкольного образовательного учреждения.</w:t>
      </w:r>
    </w:p>
    <w:p w14:paraId="3A4205E4"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2.2. Педагогический совет осуществляет следующие функции:</w:t>
      </w:r>
    </w:p>
    <w:p w14:paraId="11E8BC1F"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определяет направления образовательной деятельности дошкольного образовательного учреждения;</w:t>
      </w:r>
    </w:p>
    <w:p w14:paraId="28859EE5"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отбирает и принимает образовательные программы для использования в дошкольном образовательном учреждении;</w:t>
      </w:r>
    </w:p>
    <w:p w14:paraId="292D826C"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обсуждает вопросы содержания, форм и методов образовательной деятельности, планирования образовательной деятельности детского сада;</w:t>
      </w:r>
    </w:p>
    <w:p w14:paraId="51F12ACC"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образовательной деятельности учреждения;</w:t>
      </w:r>
    </w:p>
    <w:p w14:paraId="2C03AB7A"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рассматривает вопросы повышения квалификации и переподготовки кадров;</w:t>
      </w:r>
    </w:p>
    <w:p w14:paraId="23D63938"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организует выявление, обобщение, распространение и внедрение педагогического опыта;</w:t>
      </w:r>
    </w:p>
    <w:bookmarkEnd w:id="0"/>
    <w:p w14:paraId="6C5DE146"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lastRenderedPageBreak/>
        <w:t>заслушивает отчеты заведующего ДОУ о создании условий для реализации образовательных программ;</w:t>
      </w:r>
    </w:p>
    <w:p w14:paraId="689822A7"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принимает решение о награждении воспитанников и педагогов грамотами и благодарственными письмами;</w:t>
      </w:r>
    </w:p>
    <w:p w14:paraId="2F7653FC"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принимает решения о переводе детей из дошкольного образовательного учреждения в порядке, определенном Федеральным законом от 29.12.2012 № 273-ФЗ "Об образовании в Российской Федерации", Положением о порядке приема, перевода и отчисления воспитанников ДОУ и Уставом дошкольного образовательного учреждения.</w:t>
      </w:r>
    </w:p>
    <w:p w14:paraId="6980B2ED" w14:textId="77777777" w:rsidR="00B91ACE" w:rsidRDefault="00B91ACE" w:rsidP="00B91ACE">
      <w:pPr>
        <w:spacing w:after="0" w:line="276" w:lineRule="auto"/>
        <w:ind w:firstLine="709"/>
        <w:jc w:val="both"/>
        <w:rPr>
          <w:rFonts w:ascii="Times New Roman" w:hAnsi="Times New Roman" w:cs="Times New Roman"/>
          <w:sz w:val="28"/>
        </w:rPr>
      </w:pPr>
    </w:p>
    <w:p w14:paraId="095D19C6" w14:textId="77777777"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3. Организация деятельности педагогического совета</w:t>
      </w:r>
    </w:p>
    <w:p w14:paraId="53B27514" w14:textId="77777777" w:rsidR="00B91ACE" w:rsidRDefault="00B91ACE" w:rsidP="00B91ACE">
      <w:pPr>
        <w:spacing w:after="0" w:line="276" w:lineRule="auto"/>
        <w:ind w:firstLine="709"/>
        <w:jc w:val="both"/>
        <w:rPr>
          <w:rFonts w:ascii="Times New Roman" w:hAnsi="Times New Roman" w:cs="Times New Roman"/>
          <w:sz w:val="28"/>
        </w:rPr>
      </w:pPr>
    </w:p>
    <w:p w14:paraId="00426A4B"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 На первом заседании педагогического совета ДОУ из числа его членов, простым большинством голосов, избирается председатель, заместитель председателя и секретарь сроком на один учебный год. </w:t>
      </w:r>
    </w:p>
    <w:p w14:paraId="0EF4738D"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3.2.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 </w:t>
      </w:r>
    </w:p>
    <w:p w14:paraId="53019375"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3.3. Заместитель председателя исполняет обязанности председателя на время его отсутствия. </w:t>
      </w:r>
    </w:p>
    <w:p w14:paraId="7E82D04A"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3.4. Секретарь педагогического совета дошкольного образовательного учреждения ведет протоколы заседаний и иную документацию, подписывает решения педагогического совета.</w:t>
      </w:r>
    </w:p>
    <w:p w14:paraId="7B7DA2A9"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3.5. Педагогический совет вправе в любое время переизбрать председателя, заместителя председателя и секретаря. </w:t>
      </w:r>
    </w:p>
    <w:p w14:paraId="1DD6304C"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3.6. Заседания педсовета ДОУ проводятся:</w:t>
      </w:r>
    </w:p>
    <w:p w14:paraId="3D0793AC"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по мере необходимости, но не реже одного раза в квартал;</w:t>
      </w:r>
    </w:p>
    <w:p w14:paraId="66B912EF"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по инициативе председателя Педагогического совета;</w:t>
      </w:r>
    </w:p>
    <w:p w14:paraId="651858C7"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по требованию заведующего дошкольным образовательным учреждением;</w:t>
      </w:r>
    </w:p>
    <w:p w14:paraId="7212B118"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по заявлению членов педагогического совета, подписанному не менее чем одной третью голосов.</w:t>
      </w:r>
    </w:p>
    <w:p w14:paraId="5220C7A6"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3.7. Заседания педагогического совета считаются правомочными, если на заседании присутствовало не менее двух третьих членов совета. </w:t>
      </w:r>
    </w:p>
    <w:p w14:paraId="4E9814BA"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3.8. Педагогический совет работает по плану, являющемуся составной частью годового плана работы дошкольного образовательного учреждения. </w:t>
      </w:r>
    </w:p>
    <w:p w14:paraId="3B601337"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3.9. Педагогический совет собирается на свои заседания не реже одного раза в квартал. В случае необходимости могут быть созваны внеочередные заседания. </w:t>
      </w:r>
    </w:p>
    <w:p w14:paraId="6FCDF12E"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3.10. Педагогический совет проводится в нерабочее время. </w:t>
      </w:r>
    </w:p>
    <w:p w14:paraId="4AAA677F"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lastRenderedPageBreak/>
        <w:t xml:space="preserve">3.11. Решения педагогического совета ДОУ считаются правомочными, если на его заседаниях присутствуют более половины от общего числа членов педсовета. </w:t>
      </w:r>
    </w:p>
    <w:p w14:paraId="065161A9"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3.12. 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 </w:t>
      </w:r>
    </w:p>
    <w:p w14:paraId="7B1C40CC"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3.13. При равном количестве голосов решающим является голос председателя педагогического совета дошкольного образовательного учреждения. </w:t>
      </w:r>
    </w:p>
    <w:p w14:paraId="05EEB8FD"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3.14. 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14:paraId="323B8486"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3.15. Решения должны носить конкретный характер с указанием сроков проведения мероприятий и ответственных лиц за их выполнение. </w:t>
      </w:r>
    </w:p>
    <w:p w14:paraId="3057CE84"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3.16. Результаты этой работы сообщаются членам педагогического совета на последующих заседаниях. </w:t>
      </w:r>
    </w:p>
    <w:p w14:paraId="339A5C85"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3.17. Непосредственным выполнением решений занимаются ответственные лица, указанные в протоколе заседания. </w:t>
      </w:r>
    </w:p>
    <w:p w14:paraId="43DC277E"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3.18. Согласно настоящему Положению каждый член педагогического совета ДОУ обязан посещать все его заседания в детском саду, активно участвовать в подготовке и его работе, своевременно и полностью выполнять принятые решения. </w:t>
      </w:r>
    </w:p>
    <w:p w14:paraId="6FE3EA0E"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3.19. 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 </w:t>
      </w:r>
    </w:p>
    <w:p w14:paraId="159720C3"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3.20. Информация также может находиться в информационном уголке методического кабинета дошкольного образовательного учреждения.</w:t>
      </w:r>
    </w:p>
    <w:p w14:paraId="61D08E1D" w14:textId="77777777" w:rsidR="00B91ACE" w:rsidRPr="00B91ACE" w:rsidRDefault="00B91ACE" w:rsidP="00B91ACE">
      <w:pPr>
        <w:spacing w:after="0" w:line="276" w:lineRule="auto"/>
        <w:ind w:firstLine="709"/>
        <w:jc w:val="both"/>
        <w:rPr>
          <w:rFonts w:ascii="Times New Roman" w:hAnsi="Times New Roman" w:cs="Times New Roman"/>
          <w:sz w:val="28"/>
        </w:rPr>
      </w:pPr>
    </w:p>
    <w:p w14:paraId="18E8CDFF" w14:textId="77777777"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4. Организация управления педагогического совета</w:t>
      </w:r>
    </w:p>
    <w:p w14:paraId="363372D9" w14:textId="77777777" w:rsidR="00B91ACE" w:rsidRDefault="00B91ACE" w:rsidP="00B91ACE">
      <w:pPr>
        <w:spacing w:after="0" w:line="276" w:lineRule="auto"/>
        <w:ind w:firstLine="709"/>
        <w:jc w:val="both"/>
        <w:rPr>
          <w:rFonts w:ascii="Times New Roman" w:hAnsi="Times New Roman" w:cs="Times New Roman"/>
          <w:sz w:val="28"/>
        </w:rPr>
      </w:pPr>
    </w:p>
    <w:p w14:paraId="6EC9C60C"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4.1. В состав педагогического совета входят: заведующий ДОУ (его председатель), все педагоги дошкольного образовательного учреждения, председатель родительского комитета. В нужных случаях на заседания педсовета приглашаются медицинские работники, представители общественных организаций, учреждений,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 </w:t>
      </w:r>
    </w:p>
    <w:p w14:paraId="4DBFA4AF"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4.2 Заседания педагогического совета созываются один раз в квартал в соответствии с годовым планом работы ДОУ, не реже четырех раз в год. Ход </w:t>
      </w:r>
      <w:r w:rsidRPr="00B91ACE">
        <w:rPr>
          <w:rFonts w:ascii="Times New Roman" w:hAnsi="Times New Roman" w:cs="Times New Roman"/>
          <w:sz w:val="28"/>
        </w:rPr>
        <w:lastRenderedPageBreak/>
        <w:t xml:space="preserve">заседаний педагогического совета и решения оформляются протоколами. Заседания педсовета возглавляет заведующий дошкольным образовательным учреждением. </w:t>
      </w:r>
    </w:p>
    <w:p w14:paraId="4C1D9DD2"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4.3. В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 </w:t>
      </w:r>
    </w:p>
    <w:p w14:paraId="273C6FBC"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4.4. Решения педагогического совета должны носить конкретный характер с указанием сроков выполнения мероприятий и ответственных за их проведение. </w:t>
      </w:r>
    </w:p>
    <w:p w14:paraId="54974F18"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4.5. 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 </w:t>
      </w:r>
    </w:p>
    <w:p w14:paraId="4BC236B7"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4.6. Организацию выполнение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 </w:t>
      </w:r>
    </w:p>
    <w:p w14:paraId="74B9F301"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4.7. Заведующий ДОУ в случае несогласия с решением педагогического совета приостанавливает выполнение решения, извещает об этом учредителя дошкольного образовательного учреждения,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14:paraId="1CAC561E"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4.8. Решения педагогического совета являются рекомендательными для коллектива дошкольного образовательного учреждения. Решения, утвержденные приказом, являются обязательными для исполнения. </w:t>
      </w:r>
    </w:p>
    <w:p w14:paraId="1A706DFB"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4.9. 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14:paraId="6637E8AF" w14:textId="77777777" w:rsidR="00B91ACE" w:rsidRPr="00B91ACE" w:rsidRDefault="00B91ACE" w:rsidP="00B91ACE">
      <w:pPr>
        <w:spacing w:after="0" w:line="276" w:lineRule="auto"/>
        <w:ind w:firstLine="709"/>
        <w:jc w:val="both"/>
        <w:rPr>
          <w:rFonts w:ascii="Times New Roman" w:hAnsi="Times New Roman" w:cs="Times New Roman"/>
          <w:sz w:val="28"/>
        </w:rPr>
      </w:pPr>
    </w:p>
    <w:p w14:paraId="09E66BC0" w14:textId="77777777"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5. Права и ответственность Педагогического совета</w:t>
      </w:r>
    </w:p>
    <w:p w14:paraId="67C066FC" w14:textId="77777777" w:rsidR="00B91ACE" w:rsidRDefault="00B91ACE" w:rsidP="00B91ACE">
      <w:pPr>
        <w:spacing w:after="0" w:line="276" w:lineRule="auto"/>
        <w:ind w:firstLine="709"/>
        <w:jc w:val="both"/>
        <w:rPr>
          <w:rFonts w:ascii="Times New Roman" w:hAnsi="Times New Roman" w:cs="Times New Roman"/>
          <w:sz w:val="28"/>
        </w:rPr>
      </w:pPr>
    </w:p>
    <w:p w14:paraId="5B3BC143"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5.1. Педагогический совет ДОУ имеет право:</w:t>
      </w:r>
    </w:p>
    <w:p w14:paraId="1E7220E0"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14:paraId="1B63FCAE"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14:paraId="65E167BD"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lastRenderedPageBreak/>
        <w:t>обсуждать и принимать образовательную программу дошкольного образовательного учреждения;</w:t>
      </w:r>
    </w:p>
    <w:p w14:paraId="1355B746"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обсуждать и принимать локальные акты детского сада в соответствии с установленной компетенцией;</w:t>
      </w:r>
    </w:p>
    <w:p w14:paraId="5A64A456"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вносить предложения об изменении и дополнении Устава дошкольного образовательного учреждения;</w:t>
      </w:r>
    </w:p>
    <w:p w14:paraId="62016203"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p>
    <w:p w14:paraId="6A1A0712"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заслушивать отчеты администрации дошкольного образовательного учреждения о проделанной работе;</w:t>
      </w:r>
    </w:p>
    <w:p w14:paraId="038E32A8"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обсуждать и принимать решения по любым вопросам, касающимся содержания образования и воспитания;</w:t>
      </w:r>
    </w:p>
    <w:p w14:paraId="013A06D7"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рассматривать вопросы повышения квалификации и переподготовки кадров;</w:t>
      </w:r>
    </w:p>
    <w:p w14:paraId="2A25153D"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организовывать выявление, обобщение, распространение, внедрение педагогического опыта;</w:t>
      </w:r>
    </w:p>
    <w:p w14:paraId="6BAC824D"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рассматривать вопросы организации дополнительных услуг родителям (законным представителям) детей;</w:t>
      </w:r>
    </w:p>
    <w:p w14:paraId="540FB1B4"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утверждать характеристики педагогов, представляемых к званию «Почетный работник общего образования Российской Федерации».</w:t>
      </w:r>
    </w:p>
    <w:p w14:paraId="79213402"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5.2. Педагогический совет несёт ответственность:</w:t>
      </w:r>
    </w:p>
    <w:p w14:paraId="09D526F8"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 выполнение годового плана работы дошкольного образовательного учреждения;</w:t>
      </w:r>
    </w:p>
    <w:p w14:paraId="51449D7B"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 соответствие принятых решений Федеральному закону № 273-ФЗ «Об образовании в Российской Федерации» от 29 декабря 2012 г.;</w:t>
      </w:r>
    </w:p>
    <w:p w14:paraId="505A6A06"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за соответствие принятых решений требованиям ФГОС ДО, утвержденного приказом </w:t>
      </w:r>
      <w:proofErr w:type="spellStart"/>
      <w:r w:rsidRPr="00B91ACE">
        <w:rPr>
          <w:rFonts w:ascii="Times New Roman" w:hAnsi="Times New Roman" w:cs="Times New Roman"/>
          <w:sz w:val="28"/>
        </w:rPr>
        <w:t>Минобрнауки</w:t>
      </w:r>
      <w:proofErr w:type="spellEnd"/>
      <w:r w:rsidRPr="00B91ACE">
        <w:rPr>
          <w:rFonts w:ascii="Times New Roman" w:hAnsi="Times New Roman" w:cs="Times New Roman"/>
          <w:sz w:val="28"/>
        </w:rPr>
        <w:t xml:space="preserve"> России №1155 от 17.10.2013г;</w:t>
      </w:r>
    </w:p>
    <w:p w14:paraId="37A24910"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 соответствие принятых решений Конвенции ООН о правах ребенка, а также законодательству Российской Федерации о защите прав детей;</w:t>
      </w:r>
    </w:p>
    <w:p w14:paraId="67D9BF54"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за утверждение образовательных программ дошкольного образования, разработанных согласно </w:t>
      </w:r>
      <w:proofErr w:type="gramStart"/>
      <w:r w:rsidRPr="00B91ACE">
        <w:rPr>
          <w:rFonts w:ascii="Times New Roman" w:hAnsi="Times New Roman" w:cs="Times New Roman"/>
          <w:sz w:val="28"/>
        </w:rPr>
        <w:t>Положению</w:t>
      </w:r>
      <w:proofErr w:type="gramEnd"/>
      <w:r w:rsidRPr="00B91ACE">
        <w:rPr>
          <w:rFonts w:ascii="Times New Roman" w:hAnsi="Times New Roman" w:cs="Times New Roman"/>
          <w:sz w:val="28"/>
        </w:rPr>
        <w:t xml:space="preserve"> об основной образовательной программе ДОУ;</w:t>
      </w:r>
    </w:p>
    <w:p w14:paraId="278DF586"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 принятие конкретных решений по каждому рассматриваемому вопросу с указанием ответственных лиц и сроков исполнения этих решений.</w:t>
      </w:r>
    </w:p>
    <w:p w14:paraId="0C10E0C3" w14:textId="77777777" w:rsidR="00B91ACE" w:rsidRDefault="00B91ACE" w:rsidP="00B91ACE">
      <w:pPr>
        <w:spacing w:after="0" w:line="276" w:lineRule="auto"/>
        <w:ind w:firstLine="709"/>
        <w:jc w:val="both"/>
        <w:rPr>
          <w:rFonts w:ascii="Times New Roman" w:hAnsi="Times New Roman" w:cs="Times New Roman"/>
          <w:sz w:val="28"/>
        </w:rPr>
      </w:pPr>
    </w:p>
    <w:p w14:paraId="7E8B4C76" w14:textId="77777777"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6. Права и обязанности членов педагогического совета</w:t>
      </w:r>
    </w:p>
    <w:p w14:paraId="410150D7" w14:textId="77777777" w:rsidR="00B91ACE" w:rsidRDefault="00B91ACE" w:rsidP="00B91ACE">
      <w:pPr>
        <w:spacing w:after="0" w:line="276" w:lineRule="auto"/>
        <w:ind w:firstLine="709"/>
        <w:jc w:val="both"/>
        <w:rPr>
          <w:rFonts w:ascii="Times New Roman" w:hAnsi="Times New Roman" w:cs="Times New Roman"/>
          <w:sz w:val="28"/>
        </w:rPr>
      </w:pPr>
    </w:p>
    <w:p w14:paraId="6A871940"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6.1. Каждый член педагогического совета ДОУ имеет право:</w:t>
      </w:r>
    </w:p>
    <w:p w14:paraId="5BE0A196"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участвовать в обсуждении текущих вопросов повестки заседания Педагогического совета;</w:t>
      </w:r>
    </w:p>
    <w:p w14:paraId="53A3E290"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lastRenderedPageBreak/>
        <w:t>участвовать в голосовании по принятию решений Педагогическим советом по тому или иному вопросу;</w:t>
      </w:r>
    </w:p>
    <w:p w14:paraId="51379DCE"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выносить на обсуждение Педагогического совета интересующие его вопросы и предложения, имеющие непосредственное отношение к образовательной деятельности и развитию дошкольного образовательного учреждения.</w:t>
      </w:r>
    </w:p>
    <w:p w14:paraId="5DADCC77"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6.2. Каждый член педагогического совета обязан посещать все заседания педсовета, принимать активное участие в его работе.</w:t>
      </w:r>
    </w:p>
    <w:p w14:paraId="6F89C8E5" w14:textId="77777777" w:rsidR="00B91ACE" w:rsidRPr="00B91ACE" w:rsidRDefault="00B91ACE" w:rsidP="00B91ACE">
      <w:pPr>
        <w:spacing w:after="0" w:line="276" w:lineRule="auto"/>
        <w:ind w:firstLine="709"/>
        <w:jc w:val="both"/>
        <w:rPr>
          <w:rFonts w:ascii="Times New Roman" w:hAnsi="Times New Roman" w:cs="Times New Roman"/>
          <w:sz w:val="28"/>
        </w:rPr>
      </w:pPr>
    </w:p>
    <w:p w14:paraId="13ECE6F7" w14:textId="77777777"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7. Взаимосвязи педагогического совета с другими органами самоуправления</w:t>
      </w:r>
    </w:p>
    <w:p w14:paraId="02654942" w14:textId="77777777" w:rsidR="00B91ACE" w:rsidRDefault="00B91ACE" w:rsidP="00B91ACE">
      <w:pPr>
        <w:spacing w:after="0" w:line="276" w:lineRule="auto"/>
        <w:ind w:firstLine="709"/>
        <w:jc w:val="both"/>
        <w:rPr>
          <w:rFonts w:ascii="Times New Roman" w:hAnsi="Times New Roman" w:cs="Times New Roman"/>
          <w:sz w:val="28"/>
        </w:rPr>
      </w:pPr>
    </w:p>
    <w:p w14:paraId="02B80CF2"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7.1. Педагогический совет организует взаимодействие с другими коллегиальными органами управления ДОУ: Общим собранием работников дошкольной образовательной организации и Попечительским советом (через участие представителей педсовета в заседании общего собрания работников и попечительского совета):</w:t>
      </w:r>
    </w:p>
    <w:p w14:paraId="69D55A95"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представляет на ознакомление Общему собранию работников и Попечительскому совету дошкольного образовательного учреждения материалы, разработанные на заседании Педагогического совета;</w:t>
      </w:r>
    </w:p>
    <w:p w14:paraId="3900FF95"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вносит предложения и дополнения по вопросам, рассматриваемым на заседаниях Общего собрания и Попечительского совета дошкольного образовательного учреждения.</w:t>
      </w:r>
    </w:p>
    <w:p w14:paraId="7659DA2E" w14:textId="77777777" w:rsidR="00B91ACE" w:rsidRDefault="00B91ACE" w:rsidP="00B91ACE">
      <w:pPr>
        <w:spacing w:after="0" w:line="276" w:lineRule="auto"/>
        <w:ind w:firstLine="709"/>
        <w:jc w:val="both"/>
        <w:rPr>
          <w:rFonts w:ascii="Times New Roman" w:hAnsi="Times New Roman" w:cs="Times New Roman"/>
          <w:sz w:val="28"/>
        </w:rPr>
      </w:pPr>
    </w:p>
    <w:p w14:paraId="70141BDB" w14:textId="77777777"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8. Документация педагогического совета</w:t>
      </w:r>
    </w:p>
    <w:p w14:paraId="4E7D9838" w14:textId="77777777" w:rsidR="00B91ACE" w:rsidRDefault="00B91ACE" w:rsidP="00B91ACE">
      <w:pPr>
        <w:spacing w:after="0" w:line="276" w:lineRule="auto"/>
        <w:ind w:firstLine="709"/>
        <w:jc w:val="both"/>
        <w:rPr>
          <w:rFonts w:ascii="Times New Roman" w:hAnsi="Times New Roman" w:cs="Times New Roman"/>
          <w:sz w:val="28"/>
        </w:rPr>
      </w:pPr>
    </w:p>
    <w:p w14:paraId="43457954"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8.1. Заседания Педагогического совета оформляются протокольно. В книге протоколов фиксируется ход обсуждения вопросов, выносимых на педсовет, предложения и замечания членов педагогического совета. Протоколы подписываются председателем и секретарем совета. </w:t>
      </w:r>
    </w:p>
    <w:p w14:paraId="5B4C7550"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8.2. Протоколы подписываются председателем и секретарем Педагогического совета. </w:t>
      </w:r>
    </w:p>
    <w:p w14:paraId="1F3D6A30"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8.3. Нумерация протоколов ведется от начала учебного года. </w:t>
      </w:r>
    </w:p>
    <w:p w14:paraId="121F6B0A"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8.4. 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Срок хранения 50 лет. </w:t>
      </w:r>
    </w:p>
    <w:p w14:paraId="5A5A0991"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8.5. 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14:paraId="4B2DDC96" w14:textId="77777777" w:rsidR="00B91ACE" w:rsidRPr="00B91ACE" w:rsidRDefault="00B91ACE" w:rsidP="00B91ACE">
      <w:pPr>
        <w:spacing w:after="0" w:line="276" w:lineRule="auto"/>
        <w:ind w:firstLine="709"/>
        <w:jc w:val="both"/>
        <w:rPr>
          <w:rFonts w:ascii="Times New Roman" w:hAnsi="Times New Roman" w:cs="Times New Roman"/>
          <w:sz w:val="28"/>
        </w:rPr>
      </w:pPr>
    </w:p>
    <w:p w14:paraId="39744953" w14:textId="77777777"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lastRenderedPageBreak/>
        <w:t>9. Оформление решений педагогического совета</w:t>
      </w:r>
    </w:p>
    <w:p w14:paraId="3D2DBF08" w14:textId="77777777" w:rsidR="00B91ACE" w:rsidRDefault="00B91ACE" w:rsidP="00B91ACE">
      <w:pPr>
        <w:spacing w:after="0" w:line="276" w:lineRule="auto"/>
        <w:ind w:firstLine="709"/>
        <w:jc w:val="both"/>
        <w:rPr>
          <w:rFonts w:ascii="Times New Roman" w:hAnsi="Times New Roman" w:cs="Times New Roman"/>
          <w:sz w:val="28"/>
        </w:rPr>
      </w:pPr>
    </w:p>
    <w:p w14:paraId="1F06737E"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9.1. Решения, принятые на заседании </w:t>
      </w:r>
      <w:proofErr w:type="gramStart"/>
      <w:r w:rsidRPr="00B91ACE">
        <w:rPr>
          <w:rFonts w:ascii="Times New Roman" w:hAnsi="Times New Roman" w:cs="Times New Roman"/>
          <w:sz w:val="28"/>
        </w:rPr>
        <w:t>педагогического совета</w:t>
      </w:r>
      <w:proofErr w:type="gramEnd"/>
      <w:r w:rsidRPr="00B91ACE">
        <w:rPr>
          <w:rFonts w:ascii="Times New Roman" w:hAnsi="Times New Roman" w:cs="Times New Roman"/>
          <w:sz w:val="28"/>
        </w:rPr>
        <w:t xml:space="preserve"> оформляются протоколом. </w:t>
      </w:r>
    </w:p>
    <w:p w14:paraId="55897D97"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9.2. В книге протоколов фиксируется:</w:t>
      </w:r>
    </w:p>
    <w:p w14:paraId="16A3FB60"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дата проведения заседания;</w:t>
      </w:r>
    </w:p>
    <w:p w14:paraId="2BEF4C78"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количественное присутствие (отсутствие) членов Педагогического совета;</w:t>
      </w:r>
    </w:p>
    <w:p w14:paraId="16557316"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Ф.И.О, должность приглашенных участников педагогического совета;</w:t>
      </w:r>
    </w:p>
    <w:p w14:paraId="672CBE26"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повестка дня;</w:t>
      </w:r>
    </w:p>
    <w:p w14:paraId="3A87A99F"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ход обсуждения вопросов;</w:t>
      </w:r>
    </w:p>
    <w:p w14:paraId="01830F3C"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предложения, рекомендации и замечания членов педагогического совета и приглашенных лиц</w:t>
      </w:r>
    </w:p>
    <w:p w14:paraId="1BEC1570"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решения педагогического совета.</w:t>
      </w:r>
    </w:p>
    <w:p w14:paraId="4AFF3CB5"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9.3. Протоколы подписываются председателем и секретарем педагогического совета. </w:t>
      </w:r>
    </w:p>
    <w:p w14:paraId="3CC8DAFC"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9.4. Нумерация протоколов ведется от начала учебного года. </w:t>
      </w:r>
    </w:p>
    <w:p w14:paraId="0085D502"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9.5. Книга протоколов Педагогического совета нумеруется постранично, визируется подписью заместителя заведующего ДОУ и печатью дошкольного образовательного учреждения. </w:t>
      </w:r>
    </w:p>
    <w:p w14:paraId="294970F0"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9.6. Книга протоколов Педагогического совета хранится в дошкольном образовательном учреждении в течение 5 лет и передается по акту (при смене заведующего или передаче в архив). </w:t>
      </w:r>
    </w:p>
    <w:p w14:paraId="017E7E69" w14:textId="77777777"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9.7. Доклады, тексты выступлений членов педагогического совета хранятся в отдельной папке также в течение 5 лет.</w:t>
      </w:r>
    </w:p>
    <w:p w14:paraId="6CC42B3E" w14:textId="77777777" w:rsidR="00B91ACE" w:rsidRPr="00B91ACE" w:rsidRDefault="00B91ACE" w:rsidP="00B91ACE">
      <w:pPr>
        <w:spacing w:after="0" w:line="276" w:lineRule="auto"/>
        <w:ind w:firstLine="709"/>
        <w:jc w:val="both"/>
        <w:rPr>
          <w:rFonts w:ascii="Times New Roman" w:hAnsi="Times New Roman" w:cs="Times New Roman"/>
          <w:sz w:val="28"/>
        </w:rPr>
      </w:pPr>
    </w:p>
    <w:p w14:paraId="3CBBC859" w14:textId="77777777"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10. Заключительные положения</w:t>
      </w:r>
    </w:p>
    <w:p w14:paraId="0B01CB70" w14:textId="77777777" w:rsidR="00B91ACE" w:rsidRDefault="00B91ACE" w:rsidP="00B91ACE">
      <w:pPr>
        <w:spacing w:after="0" w:line="276" w:lineRule="auto"/>
        <w:ind w:firstLine="709"/>
        <w:jc w:val="both"/>
        <w:rPr>
          <w:rFonts w:ascii="Times New Roman" w:hAnsi="Times New Roman" w:cs="Times New Roman"/>
          <w:sz w:val="28"/>
        </w:rPr>
      </w:pPr>
    </w:p>
    <w:p w14:paraId="5EE637A4"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10.1. Настоящее Положение о педсовете является локальным нормативным актом ДОУ, принимается на педагогическом совете детского сада и утверждается (либо вводится в действие) приказом заведующего дошкольным образовательным учреждением. </w:t>
      </w:r>
    </w:p>
    <w:p w14:paraId="40F17202"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09AF91FE" w14:textId="77777777"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10.3. Положение принимается на неопределенный срок. Изменения и дополнения к Положению принимаются в порядке, предусмотренном п.10.1. настоящего Положения. </w:t>
      </w:r>
    </w:p>
    <w:p w14:paraId="2F8079E4" w14:textId="77777777" w:rsidR="00D90B2B" w:rsidRPr="00A653D6"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lastRenderedPageBreak/>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D90B2B" w:rsidRPr="00A653D6"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26"/>
    <w:rsid w:val="000551D9"/>
    <w:rsid w:val="00330726"/>
    <w:rsid w:val="00A653D6"/>
    <w:rsid w:val="00B91ACE"/>
    <w:rsid w:val="00C23D97"/>
    <w:rsid w:val="00C854EB"/>
    <w:rsid w:val="00CC44AB"/>
    <w:rsid w:val="00D90B2B"/>
    <w:rsid w:val="00E63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4A48"/>
  <w15:chartTrackingRefBased/>
  <w15:docId w15:val="{7F51947A-D2A0-4D2B-8221-F39546CA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54E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54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5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497011">
      <w:bodyDiv w:val="1"/>
      <w:marLeft w:val="0"/>
      <w:marRight w:val="0"/>
      <w:marTop w:val="0"/>
      <w:marBottom w:val="0"/>
      <w:divBdr>
        <w:top w:val="none" w:sz="0" w:space="0" w:color="auto"/>
        <w:left w:val="none" w:sz="0" w:space="0" w:color="auto"/>
        <w:bottom w:val="none" w:sz="0" w:space="0" w:color="auto"/>
        <w:right w:val="none" w:sz="0" w:space="0" w:color="auto"/>
      </w:divBdr>
    </w:div>
    <w:div w:id="211760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2576</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EXPERT</cp:lastModifiedBy>
  <cp:revision>14</cp:revision>
  <cp:lastPrinted>2024-01-24T15:24:00Z</cp:lastPrinted>
  <dcterms:created xsi:type="dcterms:W3CDTF">2023-01-18T09:33:00Z</dcterms:created>
  <dcterms:modified xsi:type="dcterms:W3CDTF">2024-02-29T17:03:00Z</dcterms:modified>
</cp:coreProperties>
</file>