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2161"/>
        <w:gridCol w:w="991"/>
        <w:gridCol w:w="1984"/>
        <w:gridCol w:w="2409"/>
      </w:tblGrid>
      <w:tr w:rsidR="00BE7E80" w14:paraId="385E2BCA" w14:textId="77777777" w:rsidTr="003B0B36">
        <w:trPr>
          <w:trHeight w:val="732"/>
        </w:trPr>
        <w:tc>
          <w:tcPr>
            <w:tcW w:w="4678" w:type="dxa"/>
            <w:gridSpan w:val="3"/>
            <w:vMerge w:val="restart"/>
          </w:tcPr>
          <w:p w14:paraId="2A32ECC2" w14:textId="77777777" w:rsidR="00BE7E80" w:rsidRDefault="00BE7E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7EB19D5F" w14:textId="19C1949A" w:rsidR="00BE7E80" w:rsidRDefault="00BE7E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3B0B36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7EEF4FFA" w14:textId="0B56B6D0" w:rsidR="00BE7E80" w:rsidRDefault="00BE7E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3B0B36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3DDC1D6F" w14:textId="77777777" w:rsidR="00BE7E80" w:rsidRDefault="00BE7E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40620FA7" w14:textId="77777777" w:rsidR="00BE7E80" w:rsidRDefault="00BE7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0CFF5BD4" w14:textId="77777777" w:rsidR="00BE7E80" w:rsidRDefault="00BE7E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991" w:type="dxa"/>
            <w:vMerge w:val="restart"/>
          </w:tcPr>
          <w:p w14:paraId="3B72858B" w14:textId="77777777" w:rsidR="00BE7E80" w:rsidRDefault="00BE7E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337A01CF" w14:textId="77777777" w:rsidR="00BE7E80" w:rsidRDefault="00BE7E80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6AA433A5" w14:textId="77777777" w:rsidR="00BE7E80" w:rsidRDefault="00BE7E8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BE7E80" w14:paraId="56C2F3EC" w14:textId="77777777" w:rsidTr="003B0B36">
        <w:trPr>
          <w:trHeight w:val="292"/>
        </w:trPr>
        <w:tc>
          <w:tcPr>
            <w:tcW w:w="4678" w:type="dxa"/>
            <w:gridSpan w:val="3"/>
            <w:vMerge/>
            <w:vAlign w:val="center"/>
            <w:hideMark/>
          </w:tcPr>
          <w:p w14:paraId="0FC2BEF9" w14:textId="77777777" w:rsidR="00BE7E80" w:rsidRDefault="00BE7E80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D252116" w14:textId="77777777" w:rsidR="00BE7E80" w:rsidRDefault="00BE7E8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731F89" w14:textId="77777777" w:rsidR="00BE7E80" w:rsidRDefault="00BE7E8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5F8D9CBD" w14:textId="004610C1" w:rsidR="00BE7E80" w:rsidRDefault="003B0B36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 w:rsidRPr="003B0B36"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BE7E80" w14:paraId="6FF5CB00" w14:textId="77777777" w:rsidTr="003B0B36">
        <w:trPr>
          <w:trHeight w:val="258"/>
        </w:trPr>
        <w:tc>
          <w:tcPr>
            <w:tcW w:w="4678" w:type="dxa"/>
            <w:gridSpan w:val="3"/>
            <w:vMerge/>
            <w:vAlign w:val="center"/>
            <w:hideMark/>
          </w:tcPr>
          <w:p w14:paraId="101488D8" w14:textId="77777777" w:rsidR="00BE7E80" w:rsidRDefault="00BE7E80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ED26D5A" w14:textId="77777777" w:rsidR="00BE7E80" w:rsidRDefault="00BE7E8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BA204F" w14:textId="34493CA1" w:rsidR="00BE7E80" w:rsidRDefault="001C4AF8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31.08.2023 г.</w:t>
            </w:r>
          </w:p>
        </w:tc>
        <w:tc>
          <w:tcPr>
            <w:tcW w:w="2409" w:type="dxa"/>
            <w:vMerge/>
            <w:vAlign w:val="center"/>
            <w:hideMark/>
          </w:tcPr>
          <w:p w14:paraId="24767867" w14:textId="77777777" w:rsidR="00BE7E80" w:rsidRDefault="00BE7E80">
            <w:pPr>
              <w:rPr>
                <w:sz w:val="28"/>
                <w:szCs w:val="24"/>
                <w:lang w:eastAsia="ru-RU"/>
              </w:rPr>
            </w:pPr>
          </w:p>
        </w:tc>
      </w:tr>
      <w:tr w:rsidR="00BE7E80" w14:paraId="68FB3481" w14:textId="77777777" w:rsidTr="003B0B36">
        <w:trPr>
          <w:trHeight w:val="450"/>
        </w:trPr>
        <w:tc>
          <w:tcPr>
            <w:tcW w:w="4678" w:type="dxa"/>
            <w:gridSpan w:val="3"/>
            <w:vMerge/>
            <w:vAlign w:val="center"/>
            <w:hideMark/>
          </w:tcPr>
          <w:p w14:paraId="4379B90F" w14:textId="77777777" w:rsidR="00BE7E80" w:rsidRDefault="00BE7E80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FBD4A3E" w14:textId="77777777" w:rsidR="00BE7E80" w:rsidRDefault="00BE7E8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0BD6058B" w14:textId="77777777" w:rsidR="00BE7E80" w:rsidRDefault="00BE7E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2C9F50E2" w14:textId="77777777" w:rsidR="00BE7E80" w:rsidRDefault="00BE7E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Педагогическим советом</w:t>
            </w:r>
          </w:p>
          <w:p w14:paraId="76EEA818" w14:textId="331813F8" w:rsidR="00BE7E80" w:rsidRDefault="00BE7E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МБДОУ «Детский сад «</w:t>
            </w:r>
            <w:r w:rsidR="003B0B36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3B0B36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3CB39130" w14:textId="4997C68C" w:rsidR="00BE7E80" w:rsidRDefault="00BE7E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</w:t>
            </w:r>
            <w:r w:rsidR="001C4AF8" w:rsidRPr="001C4AF8">
              <w:rPr>
                <w:sz w:val="28"/>
                <w:szCs w:val="24"/>
                <w:lang w:eastAsia="ru-RU"/>
              </w:rPr>
              <w:t>протокол от 31.08.2023 г. № 01</w:t>
            </w:r>
            <w:r>
              <w:rPr>
                <w:sz w:val="28"/>
                <w:szCs w:val="24"/>
                <w:lang w:eastAsia="ru-RU"/>
              </w:rPr>
              <w:t>)</w:t>
            </w:r>
          </w:p>
          <w:p w14:paraId="4FD5AAA4" w14:textId="77777777" w:rsidR="00BE7E80" w:rsidRDefault="00BE7E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СОГЛАСОВАНО</w:t>
            </w:r>
          </w:p>
          <w:p w14:paraId="53002500" w14:textId="77777777" w:rsidR="00BE7E80" w:rsidRDefault="00BE7E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Родительским комитетом</w:t>
            </w:r>
          </w:p>
          <w:p w14:paraId="47985F85" w14:textId="782656BA" w:rsidR="00BE7E80" w:rsidRDefault="00BE7E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МБДОУ «Детский сад «</w:t>
            </w:r>
            <w:r w:rsidR="003B0B36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3B0B36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3B954815" w14:textId="35073348" w:rsidR="00BE7E80" w:rsidRDefault="00BE7E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</w:t>
            </w:r>
            <w:r w:rsidR="001C4AF8" w:rsidRPr="001C4AF8">
              <w:rPr>
                <w:sz w:val="28"/>
                <w:szCs w:val="24"/>
                <w:lang w:eastAsia="ru-RU"/>
              </w:rPr>
              <w:t>протокол от 31.08.2023 г. № 01</w:t>
            </w:r>
            <w:r>
              <w:rPr>
                <w:sz w:val="28"/>
                <w:szCs w:val="24"/>
                <w:lang w:eastAsia="ru-RU"/>
              </w:rPr>
              <w:t>)</w:t>
            </w:r>
          </w:p>
        </w:tc>
      </w:tr>
      <w:tr w:rsidR="00BE7E80" w14:paraId="226DB17E" w14:textId="77777777" w:rsidTr="003B0B36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A21C4" w14:textId="5B772FD2" w:rsidR="00BE7E80" w:rsidRDefault="001C4A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31.08.2023 г.</w:t>
            </w:r>
          </w:p>
        </w:tc>
        <w:tc>
          <w:tcPr>
            <w:tcW w:w="567" w:type="dxa"/>
            <w:hideMark/>
          </w:tcPr>
          <w:p w14:paraId="6D8E1B11" w14:textId="77777777" w:rsidR="00BE7E80" w:rsidRDefault="00BE7E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14439" w14:textId="74971253" w:rsidR="00BE7E80" w:rsidRDefault="001C4AF8" w:rsidP="001C4A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1" w:type="dxa"/>
            <w:vMerge/>
            <w:vAlign w:val="center"/>
            <w:hideMark/>
          </w:tcPr>
          <w:p w14:paraId="4E933205" w14:textId="77777777" w:rsidR="00BE7E80" w:rsidRDefault="00BE7E8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7FF2D8A2" w14:textId="77777777" w:rsidR="00BE7E80" w:rsidRDefault="00BE7E80">
            <w:pPr>
              <w:rPr>
                <w:sz w:val="28"/>
                <w:szCs w:val="24"/>
                <w:lang w:eastAsia="ru-RU"/>
              </w:rPr>
            </w:pPr>
          </w:p>
        </w:tc>
      </w:tr>
      <w:tr w:rsidR="00BE7E80" w14:paraId="736C45BE" w14:textId="77777777" w:rsidTr="003B0B36">
        <w:tc>
          <w:tcPr>
            <w:tcW w:w="4678" w:type="dxa"/>
            <w:gridSpan w:val="3"/>
          </w:tcPr>
          <w:p w14:paraId="653F0550" w14:textId="77777777" w:rsidR="00BE7E80" w:rsidRDefault="00BE7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DBBC666" w14:textId="77777777" w:rsidR="00BE7E80" w:rsidRDefault="00BE7E8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67B705F4" w14:textId="77777777" w:rsidR="00BE7E80" w:rsidRDefault="00BE7E80">
            <w:pPr>
              <w:rPr>
                <w:sz w:val="28"/>
                <w:szCs w:val="24"/>
                <w:lang w:eastAsia="ru-RU"/>
              </w:rPr>
            </w:pPr>
          </w:p>
        </w:tc>
      </w:tr>
      <w:tr w:rsidR="00BE7E80" w14:paraId="315B73CA" w14:textId="77777777" w:rsidTr="003B0B36">
        <w:tc>
          <w:tcPr>
            <w:tcW w:w="4678" w:type="dxa"/>
            <w:gridSpan w:val="3"/>
            <w:hideMark/>
          </w:tcPr>
          <w:p w14:paraId="292CBA8C" w14:textId="43C8E02F" w:rsidR="00BE7E80" w:rsidRDefault="00BE7E8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BE7E80">
              <w:rPr>
                <w:b/>
                <w:sz w:val="28"/>
                <w:szCs w:val="28"/>
                <w:lang w:eastAsia="ru-RU"/>
              </w:rPr>
              <w:t xml:space="preserve">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 </w:t>
            </w:r>
            <w:r>
              <w:rPr>
                <w:b/>
                <w:sz w:val="28"/>
                <w:szCs w:val="28"/>
                <w:lang w:eastAsia="ru-RU"/>
              </w:rPr>
              <w:t>в МБДОУ «Детский сад «</w:t>
            </w:r>
            <w:r w:rsidR="003B0B36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</w:t>
            </w:r>
          </w:p>
          <w:p w14:paraId="33FD48A7" w14:textId="587B5DAD" w:rsidR="00BE7E80" w:rsidRDefault="00BE7E8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с. </w:t>
            </w:r>
            <w:r w:rsidR="003B0B36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1" w:type="dxa"/>
            <w:vMerge/>
            <w:vAlign w:val="center"/>
            <w:hideMark/>
          </w:tcPr>
          <w:p w14:paraId="16D90690" w14:textId="77777777" w:rsidR="00BE7E80" w:rsidRDefault="00BE7E8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1EDD7843" w14:textId="77777777" w:rsidR="00BE7E80" w:rsidRDefault="00BE7E80">
            <w:pPr>
              <w:rPr>
                <w:sz w:val="28"/>
                <w:szCs w:val="24"/>
                <w:lang w:eastAsia="ru-RU"/>
              </w:rPr>
            </w:pPr>
          </w:p>
        </w:tc>
      </w:tr>
      <w:tr w:rsidR="00BE7E80" w14:paraId="415CF8ED" w14:textId="77777777" w:rsidTr="003B0B36">
        <w:tc>
          <w:tcPr>
            <w:tcW w:w="4678" w:type="dxa"/>
            <w:gridSpan w:val="3"/>
          </w:tcPr>
          <w:p w14:paraId="1C75D0DF" w14:textId="77777777" w:rsidR="00BE7E80" w:rsidRDefault="00BE7E8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14:paraId="6EDAAF3C" w14:textId="77777777" w:rsidR="00BE7E80" w:rsidRDefault="00BE7E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568181CA" w14:textId="77777777" w:rsidR="00BE7E80" w:rsidRDefault="00BE7E80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BE7E80" w14:paraId="3EB423FF" w14:textId="77777777" w:rsidTr="003B0B36">
        <w:tc>
          <w:tcPr>
            <w:tcW w:w="4678" w:type="dxa"/>
            <w:gridSpan w:val="3"/>
            <w:hideMark/>
          </w:tcPr>
          <w:p w14:paraId="26C66E12" w14:textId="2C78FE55" w:rsidR="00BE7E80" w:rsidRDefault="00BE7E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3B0B36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991" w:type="dxa"/>
          </w:tcPr>
          <w:p w14:paraId="25797771" w14:textId="77777777" w:rsidR="00BE7E80" w:rsidRDefault="00BE7E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3FE7E7CB" w14:textId="77777777" w:rsidR="00BE7E80" w:rsidRDefault="00BE7E80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2A3A211F" w14:textId="7E672DE6" w:rsidR="006B0A0E" w:rsidRPr="006B0A0E" w:rsidRDefault="006B0A0E" w:rsidP="006B0A0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B0A0E">
        <w:rPr>
          <w:rFonts w:ascii="Times New Roman" w:hAnsi="Times New Roman" w:cs="Times New Roman"/>
          <w:b/>
          <w:sz w:val="28"/>
        </w:rPr>
        <w:t>1. Общие положения</w:t>
      </w:r>
    </w:p>
    <w:p w14:paraId="13157882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9BCC953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1.1. Настоящее Положение о порядке оформления образовательных отношений в ДОУ (детском саду) разработано в соответствии с Федеральным законом № 273-ФЗ от 29.12.2012 «Об образовании в Российской Федерации» с изменениями на 5 декабря 2022 года, Федеральным Законом «Об основных гарантиях прав ребенка в Российской Федерации» от 24.07.1998г. № 124-ФЗ с изменениями на 14 июля 2022 года, Приказом Министерства просвещения Российской Федерации от 31 июля 2020 года №373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Приказом Министерства просвещения Российской Федерации от 15 мая 2020 года №236 «Об утверждении Порядка приема на обучение по образовательным программам дошкольного образования» (с изменениями на 4 октября 2021 года), Приказом Минобрнауки России от 28.12.2015г.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изменениями на 25 июня 2020 года), а также Уставом дошкольного образовательного учреждения и другими нормативными правовыми </w:t>
      </w:r>
      <w:r w:rsidRPr="006B0A0E">
        <w:rPr>
          <w:rFonts w:ascii="Times New Roman" w:hAnsi="Times New Roman" w:cs="Times New Roman"/>
          <w:sz w:val="28"/>
        </w:rPr>
        <w:lastRenderedPageBreak/>
        <w:t xml:space="preserve">актами Российской Федерации, регламентирующими деятельность организаций, осуществляющих образовательную деятельность. </w:t>
      </w:r>
    </w:p>
    <w:p w14:paraId="1A84548A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1.2. Данное Положение регламентирует порядок оформления возникновения, приостановления и прекращения отношений между ДОУ и родителями (законными представителями) несовершеннолетних воспитанников дошкольного образовательного учреждения. </w:t>
      </w:r>
    </w:p>
    <w:p w14:paraId="61ABEE60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1.3. Образовательные отношения —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детском саду образовательных программ дошкольного образования. </w:t>
      </w:r>
    </w:p>
    <w:p w14:paraId="1BE4B437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>1.4. Участники образовательных отношений 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</w:t>
      </w:r>
    </w:p>
    <w:p w14:paraId="2FE26591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B5F3F60" w14:textId="77777777" w:rsidR="006B0A0E" w:rsidRPr="006B0A0E" w:rsidRDefault="006B0A0E" w:rsidP="006B0A0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B0A0E">
        <w:rPr>
          <w:rFonts w:ascii="Times New Roman" w:hAnsi="Times New Roman" w:cs="Times New Roman"/>
          <w:b/>
          <w:sz w:val="28"/>
        </w:rPr>
        <w:t>2. Возникновение образовательных отношений</w:t>
      </w:r>
    </w:p>
    <w:p w14:paraId="300EF53B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8E2AA7B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2.1. Основанием возникновения образовательных отношений является приказ заведующего ДОУ о приеме ребенка в детский сад. </w:t>
      </w:r>
    </w:p>
    <w:p w14:paraId="3AB3068D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2.2. В случае приема на обучение по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ДОУ предшествует заключение договора об образовании. </w:t>
      </w:r>
    </w:p>
    <w:p w14:paraId="010F2F36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2.3. Возникновение образовательных отношений в связи с приемом ребенка в дошкольное образовательное учреждение на обучение по образовательным программам дошкольного образования оформляется в соответствии с законодательством Российской Федерации и утвержденным Положением о порядке приема, перевода и отчисления воспитанников ДОУ, утвержденными приказом заведующего дошкольным образовательным учреждением. </w:t>
      </w:r>
    </w:p>
    <w:p w14:paraId="3E92D1E1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2.4. 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с даты зачисления в дошкольное образовательное учреждение. </w:t>
      </w:r>
    </w:p>
    <w:p w14:paraId="218A8579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2.5. При приеме в дошкольное образовательное учреждение заведующий обязан ознакомить родителей (законных представителей) с Уставом, лицензией на право осуществления образовательной деятельности, образовательными программами, реализуемыми в детском саду и другими документами, регламентирующими организацию образовательных отношений. </w:t>
      </w:r>
    </w:p>
    <w:p w14:paraId="5A2F4501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lastRenderedPageBreak/>
        <w:t xml:space="preserve">2.6.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 </w:t>
      </w:r>
    </w:p>
    <w:p w14:paraId="62770D3B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 </w:t>
      </w:r>
    </w:p>
    <w:p w14:paraId="0C43706C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>2.8. Прием в дошкольное образовательное учреждение осуществляется в течение всего календарного года при наличии свободных мест.</w:t>
      </w:r>
    </w:p>
    <w:p w14:paraId="123C8680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70096DF" w14:textId="77777777" w:rsidR="006B0A0E" w:rsidRPr="006B0A0E" w:rsidRDefault="006B0A0E" w:rsidP="006B0A0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B0A0E">
        <w:rPr>
          <w:rFonts w:ascii="Times New Roman" w:hAnsi="Times New Roman" w:cs="Times New Roman"/>
          <w:b/>
          <w:sz w:val="28"/>
        </w:rPr>
        <w:t>3. Договор об образовании</w:t>
      </w:r>
    </w:p>
    <w:p w14:paraId="2CA8AF98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3.1. Между дошкольным образовательным учреждением в лице заведующего (либо лице, его замещающем) и родителями (законными представителями) несовершеннолетнего воспитанника заключается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ребенка для обучения в ДОУ. </w:t>
      </w:r>
    </w:p>
    <w:p w14:paraId="5E65381A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 </w:t>
      </w:r>
    </w:p>
    <w:p w14:paraId="6C262E23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 </w:t>
      </w:r>
    </w:p>
    <w:p w14:paraId="0FC4D5C0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 </w:t>
      </w:r>
    </w:p>
    <w:p w14:paraId="0D48E2EC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lastRenderedPageBreak/>
        <w:t xml:space="preserve">3.5. Сведения, указанные в договоре об оказании платных образовательных услуг, должны соответствовать информации, размещенной на официальном сайте детского сада в сети Интернет на дату заключения договора. </w:t>
      </w:r>
    </w:p>
    <w:p w14:paraId="403625BE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3.6. 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 Если условия, ограничивающие права поступающих и воспитанников или снижающие уровень предоставления им гарантий, включены в договор, то такие условия не подлежат применению. </w:t>
      </w:r>
    </w:p>
    <w:p w14:paraId="7852B1BA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>3.7. В договоре указывается срок его действия.</w:t>
      </w:r>
    </w:p>
    <w:p w14:paraId="17792642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 </w:t>
      </w:r>
    </w:p>
    <w:p w14:paraId="1DBD64DB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>3.9. Форма договора об образовании устанавливается дошкольным образовательным учреждением.</w:t>
      </w:r>
    </w:p>
    <w:p w14:paraId="05D2E5DA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6C889D5" w14:textId="77777777" w:rsidR="006B0A0E" w:rsidRPr="006B0A0E" w:rsidRDefault="006B0A0E" w:rsidP="006B0A0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B0A0E">
        <w:rPr>
          <w:rFonts w:ascii="Times New Roman" w:hAnsi="Times New Roman" w:cs="Times New Roman"/>
          <w:b/>
          <w:sz w:val="28"/>
        </w:rPr>
        <w:t>4. Прием на обучение в образовательную организацию</w:t>
      </w:r>
    </w:p>
    <w:p w14:paraId="565C553E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4.1. Прием на обучение в дошкольное образовательное учреждение регламентируется Положением о порядке приема, перевода и отчисления детей в ДОУ в части, не урегулированной законодательством об образовании. </w:t>
      </w:r>
    </w:p>
    <w:p w14:paraId="2F3F1373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>4.2. 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детском саду.</w:t>
      </w:r>
    </w:p>
    <w:p w14:paraId="21D9FA25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25E2F57" w14:textId="77777777" w:rsidR="006B0A0E" w:rsidRPr="006B0A0E" w:rsidRDefault="006B0A0E" w:rsidP="006B0A0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B0A0E">
        <w:rPr>
          <w:rFonts w:ascii="Times New Roman" w:hAnsi="Times New Roman" w:cs="Times New Roman"/>
          <w:b/>
          <w:sz w:val="28"/>
        </w:rPr>
        <w:t>5. Изменение образовательных отношений</w:t>
      </w:r>
    </w:p>
    <w:p w14:paraId="324AE48A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E2E43FE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5.1. 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образовательного учреждения. </w:t>
      </w:r>
    </w:p>
    <w:p w14:paraId="4FF35A83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5.2. Образовательные отношения могут быть изменены как по инициативе несовершеннолетнего воспитанника по их заявлению в письменной форме, так и по инициативе ДОУ. </w:t>
      </w:r>
    </w:p>
    <w:p w14:paraId="45E43B84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5.3. 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попечительства. </w:t>
      </w:r>
    </w:p>
    <w:p w14:paraId="5FCC0E51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5.4. Основанием для изменения образовательных отношений является приказ, изданный заведующим ДОУ или уполномоченным им лицом. </w:t>
      </w:r>
    </w:p>
    <w:p w14:paraId="324E31B0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lastRenderedPageBreak/>
        <w:t>5.5.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</w:t>
      </w:r>
    </w:p>
    <w:p w14:paraId="7CD4F4DE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0C2D0E0" w14:textId="77777777" w:rsidR="006B0A0E" w:rsidRPr="006B0A0E" w:rsidRDefault="006B0A0E" w:rsidP="006B0A0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B0A0E">
        <w:rPr>
          <w:rFonts w:ascii="Times New Roman" w:hAnsi="Times New Roman" w:cs="Times New Roman"/>
          <w:b/>
          <w:sz w:val="28"/>
        </w:rPr>
        <w:t>6. Приостановление образовательных отношений</w:t>
      </w:r>
    </w:p>
    <w:p w14:paraId="1CD3EE54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96AD4E6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>6.1 Образовательные отношения могут быть приостановлены в случае отсутствия воспитанника на занятиях по следующим причинам:</w:t>
      </w:r>
    </w:p>
    <w:p w14:paraId="627640DD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>продолжительная болезнь;</w:t>
      </w:r>
    </w:p>
    <w:p w14:paraId="6DA338CC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>длительное медицинское обследование или болезнь воспитанника;</w:t>
      </w:r>
    </w:p>
    <w:p w14:paraId="29C6D422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>иные семейные обстоятельства;</w:t>
      </w:r>
    </w:p>
    <w:p w14:paraId="4BC4F717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>по инициативе ДОУ (карантина, проведения ремонтных работ).</w:t>
      </w:r>
    </w:p>
    <w:p w14:paraId="5E4805EB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6.2 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разрабатывается в детском саду (Приложение 1) и размещается на официальном сайте ДОУ в сети «Интернет». Приостановление образовательных отношений оформляется приказом заведующего дошкольным образовательным учреждением. </w:t>
      </w:r>
    </w:p>
    <w:p w14:paraId="0C17FD0A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6.3. Родители (законные представители) воспитанника для сохранения места в детском саду должны предоставить документы, подтверждающие отсутствие воспитанника по уважительным причинам. </w:t>
      </w:r>
    </w:p>
    <w:p w14:paraId="0F5314FE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>6.4. 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</w:t>
      </w:r>
    </w:p>
    <w:p w14:paraId="01591C22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298FF3F" w14:textId="77777777" w:rsidR="006B0A0E" w:rsidRPr="006B0A0E" w:rsidRDefault="006B0A0E" w:rsidP="006B0A0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B0A0E">
        <w:rPr>
          <w:rFonts w:ascii="Times New Roman" w:hAnsi="Times New Roman" w:cs="Times New Roman"/>
          <w:b/>
          <w:sz w:val="28"/>
        </w:rPr>
        <w:t>7. Прекращение образовательных отношений</w:t>
      </w:r>
    </w:p>
    <w:p w14:paraId="5284E4E2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F4DA4F7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>7.1. Образовательные отношения между ДОУ и родителями (законными представителями) несовершеннолетнего могут быть прекращены в следующих случаях:</w:t>
      </w:r>
    </w:p>
    <w:p w14:paraId="70BE8306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>в связи с получением дошкольного образования (завершением обучения);</w:t>
      </w:r>
    </w:p>
    <w:p w14:paraId="57B58194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14:paraId="6938E31B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lastRenderedPageBreak/>
        <w:t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</w:t>
      </w:r>
    </w:p>
    <w:p w14:paraId="466D6291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7.2.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садом. </w:t>
      </w:r>
    </w:p>
    <w:p w14:paraId="6D6B33C2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7.3. Основанием для прекращения образовательных отношений является приказ заведующего ДОУ об отчислении или переводе воспитанника. </w:t>
      </w:r>
    </w:p>
    <w:p w14:paraId="44AD8692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7.4. Права и обязанности воспитанника, предусмотренные действующим законодательством и локальными нормативными актами детского сада, прекращаются с даты его отчисления. </w:t>
      </w:r>
    </w:p>
    <w:p w14:paraId="50107ADC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7.5.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14:paraId="23463260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7.6. 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 </w:t>
      </w:r>
    </w:p>
    <w:p w14:paraId="5707484B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7.7. Основания и порядок отчисления воспитанника из дошкольного образовательного учреждения регламентируется Положением о порядке приема, перевода, отчисления и восстановления воспитанников ДОУ. </w:t>
      </w:r>
    </w:p>
    <w:p w14:paraId="4D6D40A8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7.8. 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 </w:t>
      </w:r>
    </w:p>
    <w:p w14:paraId="73565DF2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>7.9. 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14:paraId="535F02DA" w14:textId="77777777" w:rsidR="006B0A0E" w:rsidRP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EFD3B6F" w14:textId="77777777" w:rsidR="006B0A0E" w:rsidRPr="006B0A0E" w:rsidRDefault="006B0A0E" w:rsidP="006B0A0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B0A0E">
        <w:rPr>
          <w:rFonts w:ascii="Times New Roman" w:hAnsi="Times New Roman" w:cs="Times New Roman"/>
          <w:b/>
          <w:sz w:val="28"/>
        </w:rPr>
        <w:t>8. Заключительные положения</w:t>
      </w:r>
    </w:p>
    <w:p w14:paraId="53DE1426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9B7D558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 xml:space="preserve">8.1. Настоящее Положение о порядке оформления образовательных отношений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14:paraId="6C8034C8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lastRenderedPageBreak/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0D75D61E" w14:textId="77777777" w:rsidR="006B0A0E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>8.3. Положение 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 принимается на неопределенн</w:t>
      </w:r>
      <w:bookmarkStart w:id="0" w:name="_GoBack"/>
      <w:bookmarkEnd w:id="0"/>
      <w:r w:rsidRPr="006B0A0E">
        <w:rPr>
          <w:rFonts w:ascii="Times New Roman" w:hAnsi="Times New Roman" w:cs="Times New Roman"/>
          <w:sz w:val="28"/>
        </w:rPr>
        <w:t xml:space="preserve">ый срок. Изменения и дополнения к Положению принимаются в порядке, предусмотренном п.8.1. настоящего Положения. </w:t>
      </w:r>
    </w:p>
    <w:p w14:paraId="7CA4014E" w14:textId="77777777" w:rsidR="00D90B2B" w:rsidRPr="00A653D6" w:rsidRDefault="006B0A0E" w:rsidP="006B0A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A0E">
        <w:rPr>
          <w:rFonts w:ascii="Times New Roman" w:hAnsi="Times New Roman" w:cs="Times New Roman"/>
          <w:sz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1C4AF8"/>
    <w:rsid w:val="00330726"/>
    <w:rsid w:val="003B0B36"/>
    <w:rsid w:val="006B0A0E"/>
    <w:rsid w:val="00A653D6"/>
    <w:rsid w:val="00BE7E80"/>
    <w:rsid w:val="00CC00B6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A38A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0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13</cp:revision>
  <cp:lastPrinted>2024-01-24T16:22:00Z</cp:lastPrinted>
  <dcterms:created xsi:type="dcterms:W3CDTF">2023-01-18T09:33:00Z</dcterms:created>
  <dcterms:modified xsi:type="dcterms:W3CDTF">2024-01-24T16:23:00Z</dcterms:modified>
</cp:coreProperties>
</file>