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7CF" w:rsidRDefault="00CC67CF" w:rsidP="00CC6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CC67CF" w:rsidRPr="00CC67CF" w:rsidRDefault="00CC67CF" w:rsidP="00CC6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CC67CF">
        <w:rPr>
          <w:rFonts w:ascii="Times New Roman" w:eastAsiaTheme="minorEastAsia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C67CF" w:rsidRPr="00CC67CF" w:rsidRDefault="00CC67CF" w:rsidP="00CC67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CC67CF">
        <w:rPr>
          <w:rFonts w:ascii="Times New Roman" w:eastAsiaTheme="minorEastAsia" w:hAnsi="Times New Roman"/>
          <w:b/>
          <w:sz w:val="24"/>
          <w:szCs w:val="24"/>
        </w:rPr>
        <w:t>«ДЕТСКИЙ САД «</w:t>
      </w:r>
      <w:r w:rsidRPr="00CC67CF">
        <w:rPr>
          <w:rFonts w:ascii="Times New Roman" w:eastAsiaTheme="minorEastAsia" w:hAnsi="Times New Roman" w:cs="Arial"/>
          <w:b/>
          <w:sz w:val="24"/>
          <w:szCs w:val="26"/>
        </w:rPr>
        <w:t>БУРАТИНО» С. ЗАМАЙ-ЮРТ</w:t>
      </w:r>
    </w:p>
    <w:p w:rsidR="00965E2D" w:rsidRDefault="00965E2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27DB" w:rsidRDefault="001E27DB" w:rsidP="003977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27DB" w:rsidRDefault="001E27DB" w:rsidP="003977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E27DB" w:rsidRPr="001E27DB" w:rsidRDefault="001E27DB" w:rsidP="001E27D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9770D" w:rsidRPr="001E27DB" w:rsidRDefault="0039770D" w:rsidP="001E27D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27DB">
        <w:rPr>
          <w:rFonts w:ascii="Times New Roman" w:hAnsi="Times New Roman" w:cs="Times New Roman"/>
          <w:b/>
          <w:sz w:val="44"/>
          <w:szCs w:val="44"/>
        </w:rPr>
        <w:t>Публичный доклад</w:t>
      </w:r>
    </w:p>
    <w:p w:rsidR="001E27DB" w:rsidRPr="001E27DB" w:rsidRDefault="001E27DB" w:rsidP="001E27D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27DB">
        <w:rPr>
          <w:rFonts w:ascii="Times New Roman" w:hAnsi="Times New Roman" w:cs="Times New Roman"/>
          <w:b/>
          <w:sz w:val="44"/>
          <w:szCs w:val="44"/>
        </w:rPr>
        <w:t>заведующей МБДОУ «Детский сад «Буратино» с.Замай-Юрт Ножай-Юртовского муниципального района</w:t>
      </w:r>
    </w:p>
    <w:p w:rsidR="0039770D" w:rsidRPr="001E27DB" w:rsidRDefault="0039770D" w:rsidP="001E27D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E27DB">
        <w:rPr>
          <w:rFonts w:ascii="Times New Roman" w:hAnsi="Times New Roman" w:cs="Times New Roman"/>
          <w:b/>
          <w:sz w:val="44"/>
          <w:szCs w:val="44"/>
        </w:rPr>
        <w:t>з</w:t>
      </w:r>
      <w:r w:rsidR="001E27DB" w:rsidRPr="001E27DB">
        <w:rPr>
          <w:rFonts w:ascii="Times New Roman" w:hAnsi="Times New Roman" w:cs="Times New Roman"/>
          <w:b/>
          <w:sz w:val="44"/>
          <w:szCs w:val="44"/>
        </w:rPr>
        <w:t>а 2018-2019</w:t>
      </w:r>
      <w:r w:rsidRPr="001E27DB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p w:rsidR="0039770D" w:rsidRPr="001E27DB" w:rsidRDefault="0039770D" w:rsidP="001E27D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9770D" w:rsidRPr="001E27DB" w:rsidRDefault="0039770D" w:rsidP="001E27DB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39770D" w:rsidRDefault="0039770D" w:rsidP="0039770D">
      <w:pPr>
        <w:rPr>
          <w:rFonts w:ascii="Times New Roman" w:hAnsi="Times New Roman"/>
          <w:b/>
          <w:sz w:val="28"/>
          <w:szCs w:val="28"/>
        </w:rPr>
      </w:pPr>
    </w:p>
    <w:p w:rsidR="007524FB" w:rsidRDefault="007524FB" w:rsidP="0039770D">
      <w:pPr>
        <w:rPr>
          <w:rFonts w:ascii="Times New Roman" w:hAnsi="Times New Roman"/>
          <w:b/>
          <w:sz w:val="28"/>
          <w:szCs w:val="28"/>
        </w:rPr>
      </w:pPr>
    </w:p>
    <w:p w:rsidR="007524FB" w:rsidRDefault="007524FB" w:rsidP="00CC67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C67CF" w:rsidRPr="00080D5A" w:rsidRDefault="00CC67CF" w:rsidP="00CC67C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Замай-Юрт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3E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2019 г.</w:t>
      </w:r>
    </w:p>
    <w:p w:rsidR="0039770D" w:rsidRDefault="0039770D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375A" w:rsidRDefault="00D94AC7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– 2019</w:t>
      </w:r>
      <w:r w:rsidR="007D375A" w:rsidRPr="007D375A">
        <w:rPr>
          <w:rFonts w:ascii="Times New Roman" w:hAnsi="Times New Roman"/>
          <w:sz w:val="28"/>
          <w:szCs w:val="28"/>
        </w:rPr>
        <w:t xml:space="preserve"> учебном году педагогическ</w:t>
      </w:r>
      <w:r>
        <w:rPr>
          <w:rFonts w:ascii="Times New Roman" w:hAnsi="Times New Roman"/>
          <w:sz w:val="28"/>
          <w:szCs w:val="28"/>
        </w:rPr>
        <w:t>ий коллектив МБДОУ «Детский сад «Буратино</w:t>
      </w:r>
      <w:r w:rsidR="007D375A" w:rsidRPr="007D375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с.Замай-Юрт </w:t>
      </w:r>
      <w:r w:rsidR="007D375A" w:rsidRPr="007D375A">
        <w:rPr>
          <w:rFonts w:ascii="Times New Roman" w:hAnsi="Times New Roman"/>
          <w:sz w:val="28"/>
          <w:szCs w:val="28"/>
        </w:rPr>
        <w:t xml:space="preserve">работал по следующим программам: </w:t>
      </w:r>
    </w:p>
    <w:p w:rsidR="00D94AC7" w:rsidRDefault="007D375A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375A">
        <w:rPr>
          <w:rFonts w:ascii="Times New Roman" w:hAnsi="Times New Roman"/>
          <w:b/>
          <w:sz w:val="28"/>
          <w:szCs w:val="28"/>
        </w:rPr>
        <w:t>Комплексная программа: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7D375A">
        <w:rPr>
          <w:rFonts w:ascii="Times New Roman" w:hAnsi="Times New Roman"/>
          <w:sz w:val="28"/>
          <w:szCs w:val="28"/>
        </w:rPr>
        <w:t xml:space="preserve">римерная основная общеобразовательная программа дошкольного образования «От рождения до школы» под редакцией Н.Е. Вераксы, Т.С. Комаровой, М.А. Васильевой, 2014 г. </w:t>
      </w:r>
    </w:p>
    <w:p w:rsidR="007D375A" w:rsidRDefault="007D375A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375A">
        <w:rPr>
          <w:rFonts w:ascii="Times New Roman" w:hAnsi="Times New Roman"/>
          <w:b/>
          <w:sz w:val="28"/>
          <w:szCs w:val="28"/>
        </w:rPr>
        <w:t>Парциальные программы:</w:t>
      </w:r>
    </w:p>
    <w:p w:rsidR="00EC11E5" w:rsidRDefault="00EC11E5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EC11E5">
        <w:rPr>
          <w:rFonts w:ascii="Times New Roman" w:hAnsi="Times New Roman"/>
          <w:sz w:val="28"/>
          <w:szCs w:val="28"/>
        </w:rPr>
        <w:t xml:space="preserve"> </w:t>
      </w:r>
      <w:r w:rsidR="00872AE7">
        <w:rPr>
          <w:rFonts w:ascii="Times New Roman" w:hAnsi="Times New Roman"/>
          <w:sz w:val="28"/>
          <w:szCs w:val="28"/>
        </w:rPr>
        <w:t xml:space="preserve">З.В. Масаева </w:t>
      </w:r>
      <w:r w:rsidRPr="005F4754">
        <w:rPr>
          <w:rFonts w:ascii="Times New Roman" w:hAnsi="Times New Roman"/>
          <w:sz w:val="28"/>
          <w:szCs w:val="28"/>
        </w:rPr>
        <w:t>«Развитие речи в детском саду»</w:t>
      </w:r>
      <w:r>
        <w:rPr>
          <w:rFonts w:ascii="Times New Roman" w:hAnsi="Times New Roman"/>
          <w:sz w:val="28"/>
          <w:szCs w:val="28"/>
        </w:rPr>
        <w:t>;</w:t>
      </w:r>
    </w:p>
    <w:p w:rsidR="00EC11E5" w:rsidRDefault="00EC11E5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C11E5">
        <w:rPr>
          <w:rFonts w:ascii="Times New Roman" w:hAnsi="Times New Roman"/>
          <w:sz w:val="28"/>
          <w:szCs w:val="28"/>
        </w:rPr>
        <w:t xml:space="preserve"> </w:t>
      </w:r>
      <w:r w:rsidRPr="005F4754">
        <w:rPr>
          <w:rFonts w:ascii="Times New Roman" w:hAnsi="Times New Roman"/>
          <w:sz w:val="28"/>
          <w:szCs w:val="28"/>
        </w:rPr>
        <w:t>Л.И. Пензулаева «Физкультурные занятия»</w:t>
      </w:r>
      <w:r>
        <w:rPr>
          <w:rFonts w:ascii="Times New Roman" w:hAnsi="Times New Roman"/>
          <w:sz w:val="28"/>
          <w:szCs w:val="28"/>
        </w:rPr>
        <w:t>.</w:t>
      </w:r>
    </w:p>
    <w:p w:rsidR="00F31382" w:rsidRDefault="00F31382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C11E5" w:rsidRDefault="00EC11E5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МБДОУ </w:t>
      </w:r>
      <w:r w:rsidR="00687D57">
        <w:rPr>
          <w:rFonts w:ascii="Times New Roman" w:hAnsi="Times New Roman"/>
          <w:sz w:val="28"/>
          <w:szCs w:val="28"/>
        </w:rPr>
        <w:t>функционируют 3</w:t>
      </w:r>
      <w:r>
        <w:rPr>
          <w:rFonts w:ascii="Times New Roman" w:hAnsi="Times New Roman"/>
          <w:sz w:val="28"/>
          <w:szCs w:val="28"/>
        </w:rPr>
        <w:t xml:space="preserve"> </w:t>
      </w:r>
      <w:r w:rsidR="00AE0DC5">
        <w:rPr>
          <w:rFonts w:ascii="Times New Roman" w:hAnsi="Times New Roman"/>
          <w:sz w:val="28"/>
          <w:szCs w:val="28"/>
        </w:rPr>
        <w:t>возрастные группы:</w:t>
      </w:r>
    </w:p>
    <w:p w:rsidR="00F31382" w:rsidRDefault="00F31382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E0DC5" w:rsidRPr="003303BD" w:rsidTr="0009695F"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03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Возрастная  группа</w:t>
            </w:r>
          </w:p>
        </w:tc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03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AE0DC5" w:rsidRPr="003303BD" w:rsidRDefault="00AE0DC5" w:rsidP="007524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303B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  детей</w:t>
            </w:r>
          </w:p>
        </w:tc>
      </w:tr>
      <w:tr w:rsidR="00AE0DC5" w:rsidRPr="00B76D14" w:rsidTr="0009695F"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младшая (3-4</w:t>
            </w:r>
            <w:r w:rsidRPr="003303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AE0DC5" w:rsidRPr="00B76D14" w:rsidRDefault="00C476D0" w:rsidP="007524F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</w:tr>
      <w:tr w:rsidR="00AE0DC5" w:rsidRPr="00B76D14" w:rsidTr="0009695F"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Средняя ( 4-5</w:t>
            </w:r>
            <w:r w:rsidRPr="003303B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лет)</w:t>
            </w:r>
          </w:p>
        </w:tc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AE0DC5" w:rsidRPr="00B76D14" w:rsidRDefault="00C476D0" w:rsidP="007524F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AE0DC5" w:rsidRPr="00B76D14" w:rsidTr="0009695F"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Старшая  </w:t>
            </w:r>
            <w:r w:rsidRPr="003303BD">
              <w:rPr>
                <w:rFonts w:ascii="Times New Roman" w:hAnsi="Times New Roman"/>
                <w:color w:val="000000"/>
                <w:sz w:val="28"/>
                <w:szCs w:val="28"/>
              </w:rPr>
              <w:t>( 5-6  лет)</w:t>
            </w:r>
          </w:p>
        </w:tc>
        <w:tc>
          <w:tcPr>
            <w:tcW w:w="3190" w:type="dxa"/>
          </w:tcPr>
          <w:p w:rsidR="00AE0DC5" w:rsidRPr="003303BD" w:rsidRDefault="00AE0DC5" w:rsidP="0009695F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1</w:t>
            </w:r>
          </w:p>
        </w:tc>
        <w:tc>
          <w:tcPr>
            <w:tcW w:w="3191" w:type="dxa"/>
          </w:tcPr>
          <w:p w:rsidR="00AE0DC5" w:rsidRPr="00B76D14" w:rsidRDefault="00687D57" w:rsidP="007524F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</w:tr>
      <w:tr w:rsidR="00AE0DC5" w:rsidRPr="00B76D14" w:rsidTr="0009695F">
        <w:tc>
          <w:tcPr>
            <w:tcW w:w="3190" w:type="dxa"/>
          </w:tcPr>
          <w:p w:rsidR="00AE0DC5" w:rsidRPr="00FC05F3" w:rsidRDefault="00AE0DC5" w:rsidP="0009695F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C05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AE0DC5" w:rsidRPr="00FC05F3" w:rsidRDefault="00AE0DC5" w:rsidP="0009695F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              3</w:t>
            </w:r>
          </w:p>
        </w:tc>
        <w:tc>
          <w:tcPr>
            <w:tcW w:w="3191" w:type="dxa"/>
          </w:tcPr>
          <w:p w:rsidR="00AE0DC5" w:rsidRPr="00B76D14" w:rsidRDefault="00C476D0" w:rsidP="007524F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122</w:t>
            </w:r>
          </w:p>
        </w:tc>
      </w:tr>
    </w:tbl>
    <w:p w:rsidR="00965E2D" w:rsidRDefault="00965E2D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E2D" w:rsidRDefault="00965E2D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1382" w:rsidRDefault="00AE0DC5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Воспитательно-</w:t>
      </w:r>
      <w:r w:rsidR="00AA044C">
        <w:rPr>
          <w:rFonts w:ascii="Times New Roman" w:hAnsi="Times New Roman"/>
          <w:b/>
          <w:sz w:val="28"/>
          <w:szCs w:val="28"/>
        </w:rPr>
        <w:t xml:space="preserve"> образовательную работу ведут 10</w:t>
      </w:r>
      <w:r>
        <w:rPr>
          <w:rFonts w:ascii="Times New Roman" w:hAnsi="Times New Roman"/>
          <w:b/>
          <w:sz w:val="28"/>
          <w:szCs w:val="28"/>
        </w:rPr>
        <w:t xml:space="preserve"> педагогов</w:t>
      </w:r>
    </w:p>
    <w:tbl>
      <w:tblPr>
        <w:tblStyle w:val="a6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67"/>
        <w:gridCol w:w="3685"/>
        <w:gridCol w:w="2410"/>
      </w:tblGrid>
      <w:tr w:rsidR="00AE0DC5" w:rsidRPr="00C767A2" w:rsidTr="0009695F">
        <w:tc>
          <w:tcPr>
            <w:tcW w:w="567" w:type="dxa"/>
          </w:tcPr>
          <w:p w:rsidR="00AE0DC5" w:rsidRPr="00C767A2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685" w:type="dxa"/>
          </w:tcPr>
          <w:p w:rsidR="00AE0DC5" w:rsidRPr="00C767A2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AE0DC5" w:rsidRPr="00C767A2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C767A2">
              <w:rPr>
                <w:rFonts w:ascii="Times New Roman" w:hAnsi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AE0DC5" w:rsidRPr="006D0D63" w:rsidTr="0009695F">
        <w:tc>
          <w:tcPr>
            <w:tcW w:w="567" w:type="dxa"/>
          </w:tcPr>
          <w:p w:rsidR="00AE0DC5" w:rsidRPr="003303BD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3685" w:type="dxa"/>
          </w:tcPr>
          <w:p w:rsidR="00AE0DC5" w:rsidRPr="003303BD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303BD">
              <w:rPr>
                <w:rFonts w:ascii="Times New Roman" w:hAnsi="Times New Roman"/>
                <w:color w:val="000000"/>
                <w:sz w:val="28"/>
              </w:rPr>
              <w:t>Ст. воспитатель</w:t>
            </w:r>
          </w:p>
        </w:tc>
        <w:tc>
          <w:tcPr>
            <w:tcW w:w="2410" w:type="dxa"/>
          </w:tcPr>
          <w:p w:rsidR="00AE0DC5" w:rsidRPr="006D0D63" w:rsidRDefault="00AE0DC5" w:rsidP="0009695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D0D63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AE0DC5" w:rsidRPr="006D0D63" w:rsidTr="0009695F">
        <w:tc>
          <w:tcPr>
            <w:tcW w:w="567" w:type="dxa"/>
          </w:tcPr>
          <w:p w:rsidR="00AE0DC5" w:rsidRPr="003303BD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3685" w:type="dxa"/>
          </w:tcPr>
          <w:p w:rsidR="00AE0DC5" w:rsidRPr="003303BD" w:rsidRDefault="00AE0DC5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3303BD">
              <w:rPr>
                <w:rFonts w:ascii="Times New Roman" w:hAnsi="Times New Roman"/>
                <w:color w:val="000000"/>
                <w:sz w:val="28"/>
              </w:rPr>
              <w:t>Воспитатели</w:t>
            </w:r>
          </w:p>
        </w:tc>
        <w:tc>
          <w:tcPr>
            <w:tcW w:w="2410" w:type="dxa"/>
          </w:tcPr>
          <w:p w:rsidR="00AE0DC5" w:rsidRPr="006D0D63" w:rsidRDefault="00AE0DC5" w:rsidP="0009695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6D0D63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</w:tr>
      <w:tr w:rsidR="00C476D0" w:rsidRPr="006D0D63" w:rsidTr="0009695F">
        <w:tc>
          <w:tcPr>
            <w:tcW w:w="567" w:type="dxa"/>
          </w:tcPr>
          <w:p w:rsidR="00C476D0" w:rsidRDefault="00C476D0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3685" w:type="dxa"/>
          </w:tcPr>
          <w:p w:rsidR="00C476D0" w:rsidRPr="003303BD" w:rsidRDefault="00C476D0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ПДО</w:t>
            </w:r>
          </w:p>
        </w:tc>
        <w:tc>
          <w:tcPr>
            <w:tcW w:w="2410" w:type="dxa"/>
          </w:tcPr>
          <w:p w:rsidR="00C476D0" w:rsidRPr="006D0D63" w:rsidRDefault="00C476D0" w:rsidP="0009695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C476D0" w:rsidRPr="006D0D63" w:rsidTr="0009695F">
        <w:tc>
          <w:tcPr>
            <w:tcW w:w="567" w:type="dxa"/>
          </w:tcPr>
          <w:p w:rsidR="00C476D0" w:rsidRDefault="00C476D0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w="3685" w:type="dxa"/>
          </w:tcPr>
          <w:p w:rsidR="00C476D0" w:rsidRPr="003303BD" w:rsidRDefault="00C476D0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Инструктор по фк</w:t>
            </w:r>
          </w:p>
        </w:tc>
        <w:tc>
          <w:tcPr>
            <w:tcW w:w="2410" w:type="dxa"/>
          </w:tcPr>
          <w:p w:rsidR="00C476D0" w:rsidRPr="006D0D63" w:rsidRDefault="00C476D0" w:rsidP="0009695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  <w:tr w:rsidR="00C476D0" w:rsidRPr="006D0D63" w:rsidTr="0009695F">
        <w:tc>
          <w:tcPr>
            <w:tcW w:w="567" w:type="dxa"/>
          </w:tcPr>
          <w:p w:rsidR="00C476D0" w:rsidRDefault="00C476D0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3685" w:type="dxa"/>
          </w:tcPr>
          <w:p w:rsidR="00C476D0" w:rsidRDefault="00C476D0" w:rsidP="0009695F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Педагог-психолог</w:t>
            </w:r>
          </w:p>
        </w:tc>
        <w:tc>
          <w:tcPr>
            <w:tcW w:w="2410" w:type="dxa"/>
          </w:tcPr>
          <w:p w:rsidR="00C476D0" w:rsidRDefault="00C476D0" w:rsidP="0009695F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</w:tr>
    </w:tbl>
    <w:p w:rsidR="00AE0DC5" w:rsidRDefault="00AE0DC5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0DC5" w:rsidRDefault="00AE0DC5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0DC5" w:rsidRDefault="00AE0DC5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76D0" w:rsidRDefault="00C476D0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0DC5" w:rsidRDefault="00AE0DC5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476D0" w:rsidRDefault="00C476D0" w:rsidP="004E0B40">
      <w:pPr>
        <w:spacing w:after="243" w:line="36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A044C" w:rsidRDefault="00AA044C" w:rsidP="004E0B40">
      <w:pPr>
        <w:spacing w:after="243" w:line="36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E0B40" w:rsidRPr="0018294D" w:rsidRDefault="004E0B40" w:rsidP="004E0B40">
      <w:pPr>
        <w:spacing w:after="243" w:line="36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294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Образовательный </w:t>
      </w:r>
      <w:r w:rsidR="00AA044C">
        <w:rPr>
          <w:rFonts w:ascii="Times New Roman" w:hAnsi="Times New Roman"/>
          <w:b/>
          <w:color w:val="000000" w:themeColor="text1"/>
          <w:sz w:val="28"/>
          <w:szCs w:val="28"/>
        </w:rPr>
        <w:t>уровень педагогических кадров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E0B40" w:rsidRPr="0018294D" w:rsidTr="0009695F">
        <w:tc>
          <w:tcPr>
            <w:tcW w:w="3190" w:type="dxa"/>
          </w:tcPr>
          <w:p w:rsidR="004E0B40" w:rsidRPr="0018294D" w:rsidRDefault="004E0B40" w:rsidP="0018294D">
            <w:pPr>
              <w:spacing w:after="243" w:line="36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29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3190" w:type="dxa"/>
          </w:tcPr>
          <w:p w:rsidR="004E0B40" w:rsidRPr="0018294D" w:rsidRDefault="004E0B40" w:rsidP="0018294D">
            <w:pPr>
              <w:spacing w:after="243" w:line="36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29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с высшим образованием</w:t>
            </w:r>
          </w:p>
        </w:tc>
        <w:tc>
          <w:tcPr>
            <w:tcW w:w="3191" w:type="dxa"/>
          </w:tcPr>
          <w:p w:rsidR="004E0B40" w:rsidRPr="0018294D" w:rsidRDefault="004E0B40" w:rsidP="0018294D">
            <w:pPr>
              <w:spacing w:after="243" w:line="36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294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со средним профессиональным образованием</w:t>
            </w:r>
          </w:p>
        </w:tc>
      </w:tr>
      <w:tr w:rsidR="004E0B40" w:rsidRPr="0018294D" w:rsidTr="0009695F">
        <w:tc>
          <w:tcPr>
            <w:tcW w:w="3190" w:type="dxa"/>
          </w:tcPr>
          <w:p w:rsidR="004E0B40" w:rsidRPr="0018294D" w:rsidRDefault="00C476D0" w:rsidP="0018294D">
            <w:pPr>
              <w:spacing w:after="243" w:line="36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4E0B40" w:rsidRPr="0018294D" w:rsidRDefault="00C476D0" w:rsidP="0018294D">
            <w:pPr>
              <w:spacing w:after="243" w:line="36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4E0B40" w:rsidRPr="0018294D" w:rsidRDefault="00C476D0" w:rsidP="0018294D">
            <w:pPr>
              <w:spacing w:after="243" w:line="36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4E0B40" w:rsidRDefault="004E0B40" w:rsidP="007D375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0B40" w:rsidRDefault="005C24A6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E0B40" w:rsidRPr="004E0B40">
        <w:rPr>
          <w:rFonts w:ascii="Times New Roman" w:hAnsi="Times New Roman"/>
          <w:sz w:val="28"/>
          <w:szCs w:val="28"/>
        </w:rPr>
        <w:t xml:space="preserve">Педагоги повышали свою квалификацию через самообразование по выбранным в начале учебного года темам, </w:t>
      </w:r>
      <w:r w:rsidR="00565DEB">
        <w:rPr>
          <w:rFonts w:ascii="Times New Roman" w:hAnsi="Times New Roman"/>
          <w:sz w:val="28"/>
          <w:szCs w:val="28"/>
        </w:rPr>
        <w:t xml:space="preserve">посещением </w:t>
      </w:r>
      <w:r w:rsidR="004E0B40">
        <w:rPr>
          <w:rFonts w:ascii="Times New Roman" w:hAnsi="Times New Roman"/>
          <w:sz w:val="28"/>
          <w:szCs w:val="28"/>
        </w:rPr>
        <w:t>методических объединений</w:t>
      </w:r>
      <w:r w:rsidR="004E0B40" w:rsidRPr="004E0B40">
        <w:rPr>
          <w:rFonts w:ascii="Times New Roman" w:hAnsi="Times New Roman"/>
          <w:sz w:val="28"/>
          <w:szCs w:val="28"/>
        </w:rPr>
        <w:t>, а также при самостоятельном изучении методической литературы.</w:t>
      </w:r>
    </w:p>
    <w:p w:rsidR="004C2F5F" w:rsidRDefault="00383772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772">
        <w:rPr>
          <w:rFonts w:ascii="Times New Roman" w:hAnsi="Times New Roman"/>
          <w:sz w:val="28"/>
          <w:szCs w:val="28"/>
        </w:rPr>
        <w:t>Основными задачами деятельности нашего учрежден</w:t>
      </w:r>
      <w:r w:rsidR="004C2F5F">
        <w:rPr>
          <w:rFonts w:ascii="Times New Roman" w:hAnsi="Times New Roman"/>
          <w:sz w:val="28"/>
          <w:szCs w:val="28"/>
        </w:rPr>
        <w:t>ия в 2018-2019</w:t>
      </w:r>
    </w:p>
    <w:p w:rsidR="00383772" w:rsidRDefault="00383772" w:rsidP="007D375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83772">
        <w:rPr>
          <w:rFonts w:ascii="Times New Roman" w:hAnsi="Times New Roman"/>
          <w:sz w:val="28"/>
          <w:szCs w:val="28"/>
        </w:rPr>
        <w:t xml:space="preserve"> учебном году были:</w:t>
      </w:r>
    </w:p>
    <w:p w:rsidR="004D65C1" w:rsidRDefault="00C02B4C" w:rsidP="00C02B4C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 ДОУ условий</w:t>
      </w:r>
      <w:r w:rsidR="005C24A6">
        <w:rPr>
          <w:rFonts w:ascii="Times New Roman" w:hAnsi="Times New Roman"/>
          <w:sz w:val="28"/>
          <w:szCs w:val="28"/>
        </w:rPr>
        <w:t>, способствующих формированию экологической культуры дошкольников.</w:t>
      </w:r>
    </w:p>
    <w:p w:rsidR="005C24A6" w:rsidRPr="00C02B4C" w:rsidRDefault="005C24A6" w:rsidP="00C02B4C">
      <w:pPr>
        <w:pStyle w:val="ab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игровой деятельности детей посредством применения инновационных игровых технологий.</w:t>
      </w:r>
    </w:p>
    <w:p w:rsidR="004E1808" w:rsidRDefault="004E1808" w:rsidP="004E18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реализации годового плана приняли участие все педагоги ДОУ, а </w:t>
      </w:r>
      <w:r w:rsidR="005A2738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выполнению компетентности каждого из участников образовательного процесса. Решались вопросы, связанные с анализом и совершенствованием состояния воспитательно-образовательной работы в МБДОУ.  Рассматривались актуальные психолого-педагогические проблемы, помогающие преодолеть недостатки и затруднения в ра</w:t>
      </w:r>
      <w:r w:rsidR="0018294D">
        <w:rPr>
          <w:rFonts w:ascii="Times New Roman" w:hAnsi="Times New Roman"/>
          <w:sz w:val="28"/>
          <w:szCs w:val="28"/>
        </w:rPr>
        <w:t>боте воспитателей,</w:t>
      </w:r>
      <w:r>
        <w:rPr>
          <w:rFonts w:ascii="Times New Roman" w:hAnsi="Times New Roman"/>
          <w:sz w:val="28"/>
          <w:szCs w:val="28"/>
        </w:rPr>
        <w:t xml:space="preserve"> разрабатывались пути для их решения.</w:t>
      </w:r>
    </w:p>
    <w:p w:rsidR="004E1808" w:rsidRDefault="004E1808" w:rsidP="004E18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Поставленные задачи на данный учебный год успешно выполнены и этому способствовали мероприятия, выполнение которых было направлено на успешное решение вышеперечисленных задач.</w:t>
      </w:r>
    </w:p>
    <w:p w:rsidR="004E1808" w:rsidRPr="005C37A6" w:rsidRDefault="004E1808" w:rsidP="004E1808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C37A6">
        <w:rPr>
          <w:rFonts w:ascii="Times New Roman" w:hAnsi="Times New Roman"/>
          <w:b/>
          <w:sz w:val="28"/>
          <w:szCs w:val="28"/>
        </w:rPr>
        <w:t>В текущем году были проведены:</w:t>
      </w:r>
    </w:p>
    <w:p w:rsidR="004E1808" w:rsidRPr="004E1808" w:rsidRDefault="004E1808" w:rsidP="004E18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696">
        <w:rPr>
          <w:rFonts w:ascii="Times New Roman" w:hAnsi="Times New Roman"/>
          <w:b/>
          <w:sz w:val="28"/>
          <w:szCs w:val="28"/>
        </w:rPr>
        <w:t>Педагогические советы</w:t>
      </w:r>
      <w:r w:rsidRPr="004E1808">
        <w:rPr>
          <w:rFonts w:ascii="Times New Roman" w:hAnsi="Times New Roman"/>
          <w:sz w:val="28"/>
          <w:szCs w:val="28"/>
        </w:rPr>
        <w:t>:</w:t>
      </w:r>
    </w:p>
    <w:p w:rsidR="004E1808" w:rsidRDefault="005A2738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«Перспективы работы ДОУ в новом 2018-2019 учебном году</w:t>
      </w:r>
      <w:r w:rsidR="00027696">
        <w:rPr>
          <w:rFonts w:ascii="Times New Roman" w:hAnsi="Times New Roman" w:cs="Times New Roman"/>
          <w:sz w:val="28"/>
          <w:szCs w:val="28"/>
        </w:rPr>
        <w:t>»;</w:t>
      </w:r>
    </w:p>
    <w:p w:rsidR="004E1808" w:rsidRDefault="004E1808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89F">
        <w:rPr>
          <w:rFonts w:ascii="Times New Roman" w:hAnsi="Times New Roman" w:cs="Times New Roman"/>
          <w:sz w:val="28"/>
          <w:szCs w:val="28"/>
        </w:rPr>
        <w:t>«Экологическое воспитание дошкольников средствами живой и неживой природы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27696">
        <w:rPr>
          <w:rFonts w:ascii="Times New Roman" w:hAnsi="Times New Roman" w:cs="Times New Roman"/>
          <w:sz w:val="28"/>
          <w:szCs w:val="28"/>
        </w:rPr>
        <w:t>;</w:t>
      </w:r>
    </w:p>
    <w:p w:rsidR="00027696" w:rsidRPr="00027696" w:rsidRDefault="00027696" w:rsidP="00027696">
      <w:pPr>
        <w:pStyle w:val="ab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27696">
        <w:rPr>
          <w:rFonts w:ascii="Times New Roman" w:hAnsi="Times New Roman"/>
          <w:sz w:val="28"/>
          <w:szCs w:val="28"/>
        </w:rPr>
        <w:t>«</w:t>
      </w:r>
      <w:r w:rsidR="0021289F">
        <w:rPr>
          <w:rFonts w:ascii="Times New Roman" w:eastAsia="Times New Roman" w:hAnsi="Times New Roman"/>
          <w:bCs/>
          <w:sz w:val="28"/>
          <w:szCs w:val="28"/>
        </w:rPr>
        <w:t>Игра – королева детства»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4E1808" w:rsidRDefault="00027696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4E1808">
        <w:rPr>
          <w:rFonts w:ascii="Times New Roman" w:hAnsi="Times New Roman" w:cs="Times New Roman"/>
          <w:sz w:val="28"/>
          <w:szCs w:val="28"/>
        </w:rPr>
        <w:t xml:space="preserve">работы педагогического коллектива </w:t>
      </w:r>
      <w:r w:rsidR="0021289F">
        <w:rPr>
          <w:rFonts w:ascii="Times New Roman" w:hAnsi="Times New Roman" w:cs="Times New Roman"/>
          <w:sz w:val="28"/>
          <w:szCs w:val="28"/>
        </w:rPr>
        <w:t>за 2018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0EAC">
        <w:rPr>
          <w:rFonts w:ascii="Times New Roman" w:hAnsi="Times New Roman" w:cs="Times New Roman"/>
          <w:sz w:val="28"/>
          <w:szCs w:val="28"/>
        </w:rPr>
        <w:t>20</w:t>
      </w:r>
      <w:r w:rsidR="0021289F">
        <w:rPr>
          <w:rFonts w:ascii="Times New Roman" w:hAnsi="Times New Roman" w:cs="Times New Roman"/>
          <w:sz w:val="28"/>
          <w:szCs w:val="28"/>
        </w:rPr>
        <w:t>19</w:t>
      </w:r>
      <w:r w:rsidR="004E180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E1808" w:rsidRPr="00027696" w:rsidRDefault="004E1808" w:rsidP="004E18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7696">
        <w:rPr>
          <w:rFonts w:ascii="Times New Roman" w:hAnsi="Times New Roman"/>
          <w:b/>
          <w:sz w:val="28"/>
          <w:szCs w:val="28"/>
        </w:rPr>
        <w:t>Консультации:</w:t>
      </w:r>
    </w:p>
    <w:p w:rsidR="004E1808" w:rsidRDefault="00027696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46">
        <w:rPr>
          <w:rFonts w:ascii="Times New Roman" w:hAnsi="Times New Roman" w:cs="Times New Roman"/>
          <w:sz w:val="28"/>
          <w:szCs w:val="28"/>
        </w:rPr>
        <w:t xml:space="preserve"> </w:t>
      </w:r>
      <w:r w:rsidR="004E1808" w:rsidRPr="00024C46">
        <w:rPr>
          <w:rFonts w:ascii="Times New Roman" w:hAnsi="Times New Roman" w:cs="Times New Roman"/>
          <w:sz w:val="28"/>
          <w:szCs w:val="28"/>
        </w:rPr>
        <w:t>«</w:t>
      </w:r>
      <w:r w:rsidR="00F33285">
        <w:rPr>
          <w:rFonts w:ascii="Times New Roman" w:hAnsi="Times New Roman" w:cs="Times New Roman"/>
          <w:sz w:val="28"/>
          <w:szCs w:val="28"/>
        </w:rPr>
        <w:t>Подготовка и оформление рабочей документации в группах</w:t>
      </w:r>
      <w:r w:rsidR="004E1808" w:rsidRPr="00024C46">
        <w:rPr>
          <w:rFonts w:ascii="Times New Roman" w:hAnsi="Times New Roman" w:cs="Times New Roman"/>
          <w:sz w:val="28"/>
          <w:szCs w:val="28"/>
        </w:rPr>
        <w:t>»</w:t>
      </w:r>
      <w:r w:rsidR="004E1808">
        <w:rPr>
          <w:rFonts w:ascii="Times New Roman" w:hAnsi="Times New Roman" w:cs="Times New Roman"/>
          <w:sz w:val="28"/>
          <w:szCs w:val="28"/>
        </w:rPr>
        <w:t>;</w:t>
      </w:r>
    </w:p>
    <w:p w:rsidR="004E1808" w:rsidRDefault="004E1808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46">
        <w:rPr>
          <w:rFonts w:ascii="Times New Roman" w:hAnsi="Times New Roman" w:cs="Times New Roman"/>
          <w:sz w:val="28"/>
          <w:szCs w:val="28"/>
        </w:rPr>
        <w:t>«</w:t>
      </w:r>
      <w:r w:rsidR="00633BBA">
        <w:rPr>
          <w:rFonts w:ascii="Times New Roman" w:hAnsi="Times New Roman" w:cs="Times New Roman"/>
          <w:sz w:val="28"/>
          <w:szCs w:val="28"/>
        </w:rPr>
        <w:t xml:space="preserve">Адаптация ребенка </w:t>
      </w:r>
      <w:r w:rsidR="00F33285">
        <w:rPr>
          <w:rFonts w:ascii="Times New Roman" w:hAnsi="Times New Roman" w:cs="Times New Roman"/>
          <w:sz w:val="28"/>
          <w:szCs w:val="28"/>
        </w:rPr>
        <w:t>к дошкольному</w:t>
      </w:r>
      <w:r w:rsidR="00633BBA">
        <w:rPr>
          <w:rFonts w:ascii="Times New Roman" w:hAnsi="Times New Roman" w:cs="Times New Roman"/>
          <w:sz w:val="28"/>
          <w:szCs w:val="28"/>
        </w:rPr>
        <w:t xml:space="preserve"> учреждению</w:t>
      </w:r>
      <w:r w:rsidRPr="00024C46">
        <w:rPr>
          <w:rFonts w:ascii="Times New Roman" w:hAnsi="Times New Roman" w:cs="Times New Roman"/>
          <w:sz w:val="28"/>
          <w:szCs w:val="28"/>
        </w:rPr>
        <w:t>»</w:t>
      </w:r>
      <w:r w:rsidR="00633BBA">
        <w:rPr>
          <w:rFonts w:ascii="Times New Roman" w:hAnsi="Times New Roman" w:cs="Times New Roman"/>
          <w:sz w:val="28"/>
          <w:szCs w:val="28"/>
        </w:rPr>
        <w:t>;</w:t>
      </w:r>
    </w:p>
    <w:p w:rsidR="00633BBA" w:rsidRDefault="009B5F21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«Игры по экологии в детском саду</w:t>
      </w:r>
      <w:r w:rsidR="00633BBA">
        <w:rPr>
          <w:rFonts w:ascii="Times New Roman" w:hAnsi="Times New Roman" w:cs="Times New Roman"/>
          <w:sz w:val="28"/>
          <w:szCs w:val="28"/>
        </w:rPr>
        <w:t>»</w:t>
      </w:r>
      <w:r w:rsidR="0000641A">
        <w:rPr>
          <w:rFonts w:ascii="Times New Roman" w:hAnsi="Times New Roman" w:cs="Times New Roman"/>
          <w:sz w:val="28"/>
          <w:szCs w:val="28"/>
        </w:rPr>
        <w:t>;</w:t>
      </w:r>
    </w:p>
    <w:p w:rsidR="00633BBA" w:rsidRDefault="00CB6EE4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5F21">
        <w:rPr>
          <w:rFonts w:ascii="Times New Roman" w:hAnsi="Times New Roman" w:cs="Times New Roman"/>
          <w:sz w:val="28"/>
          <w:szCs w:val="28"/>
        </w:rPr>
        <w:t>Воспитание экологической культуры у дошкольников через проектную деятельность</w:t>
      </w:r>
      <w:r w:rsidR="00633BBA">
        <w:rPr>
          <w:rFonts w:ascii="Times New Roman" w:hAnsi="Times New Roman" w:cs="Times New Roman"/>
          <w:sz w:val="28"/>
          <w:szCs w:val="28"/>
        </w:rPr>
        <w:t>»</w:t>
      </w:r>
      <w:r w:rsidR="0000641A">
        <w:rPr>
          <w:rFonts w:ascii="Times New Roman" w:hAnsi="Times New Roman" w:cs="Times New Roman"/>
          <w:sz w:val="28"/>
          <w:szCs w:val="28"/>
        </w:rPr>
        <w:t>;</w:t>
      </w:r>
    </w:p>
    <w:p w:rsidR="0000641A" w:rsidRDefault="00CB6EE4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4E54">
        <w:rPr>
          <w:rFonts w:ascii="Times New Roman" w:hAnsi="Times New Roman" w:cs="Times New Roman"/>
          <w:sz w:val="28"/>
          <w:szCs w:val="28"/>
        </w:rPr>
        <w:t>Подготовка и проведение новогодних праздников</w:t>
      </w:r>
      <w:r w:rsidR="0000641A">
        <w:rPr>
          <w:rFonts w:ascii="Times New Roman" w:hAnsi="Times New Roman" w:cs="Times New Roman"/>
          <w:sz w:val="28"/>
          <w:szCs w:val="28"/>
        </w:rPr>
        <w:t>»;</w:t>
      </w:r>
    </w:p>
    <w:p w:rsidR="0000641A" w:rsidRDefault="00146757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детей в игровой деятельности</w:t>
      </w:r>
      <w:r w:rsidR="0000641A">
        <w:rPr>
          <w:rFonts w:ascii="Times New Roman" w:hAnsi="Times New Roman" w:cs="Times New Roman"/>
          <w:sz w:val="28"/>
          <w:szCs w:val="28"/>
        </w:rPr>
        <w:t>»;</w:t>
      </w:r>
    </w:p>
    <w:p w:rsidR="0000641A" w:rsidRDefault="0000641A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2CF9">
        <w:rPr>
          <w:rFonts w:ascii="Times New Roman" w:hAnsi="Times New Roman" w:cs="Times New Roman"/>
          <w:sz w:val="28"/>
          <w:szCs w:val="28"/>
        </w:rPr>
        <w:t>Профилактика гриппа в ДОУ в период эпидемиологического неблагополучия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B6EE4" w:rsidRPr="00CB6EE4" w:rsidRDefault="00CB6EE4" w:rsidP="00CB6EE4">
      <w:pPr>
        <w:pStyle w:val="ab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</w:rPr>
      </w:pPr>
      <w:r w:rsidRPr="00CB6EE4">
        <w:rPr>
          <w:sz w:val="28"/>
        </w:rPr>
        <w:t>«</w:t>
      </w:r>
      <w:r w:rsidR="00272CF9">
        <w:rPr>
          <w:rFonts w:ascii="Times New Roman" w:hAnsi="Times New Roman"/>
          <w:sz w:val="28"/>
        </w:rPr>
        <w:t>Роль взрослого в игровой деятельности ребенка</w:t>
      </w:r>
      <w:r>
        <w:rPr>
          <w:rFonts w:ascii="Times New Roman" w:hAnsi="Times New Roman"/>
          <w:sz w:val="28"/>
        </w:rPr>
        <w:t>»;</w:t>
      </w:r>
    </w:p>
    <w:p w:rsidR="00633BBA" w:rsidRDefault="00CB6EE4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>«</w:t>
      </w:r>
      <w:r w:rsidR="00272CF9">
        <w:rPr>
          <w:rFonts w:ascii="Times New Roman" w:hAnsi="Times New Roman" w:cs="Times New Roman"/>
          <w:sz w:val="28"/>
        </w:rPr>
        <w:t>Подвижная игра как средство и условие физического здоровья детей</w:t>
      </w:r>
      <w:r>
        <w:rPr>
          <w:rFonts w:ascii="Times New Roman" w:hAnsi="Times New Roman" w:cs="Times New Roman"/>
          <w:sz w:val="28"/>
        </w:rPr>
        <w:t>»</w:t>
      </w:r>
      <w:r w:rsidR="00272CF9">
        <w:rPr>
          <w:rFonts w:ascii="Times New Roman" w:hAnsi="Times New Roman" w:cs="Times New Roman"/>
          <w:sz w:val="28"/>
          <w:szCs w:val="28"/>
        </w:rPr>
        <w:t>;</w:t>
      </w:r>
    </w:p>
    <w:p w:rsidR="00272CF9" w:rsidRDefault="00272CF9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«Воспитание основ безопасного поведения у детей дошкольного возраста»;</w:t>
      </w:r>
    </w:p>
    <w:p w:rsidR="00272CF9" w:rsidRDefault="00272CF9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детей пред школьный период»;</w:t>
      </w:r>
    </w:p>
    <w:p w:rsidR="00272CF9" w:rsidRDefault="00272CF9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«Рекомендации по составлению отчетов самообразования»</w:t>
      </w:r>
      <w:r w:rsidR="005A29FB">
        <w:rPr>
          <w:rFonts w:ascii="Times New Roman" w:hAnsi="Times New Roman" w:cs="Times New Roman"/>
          <w:sz w:val="28"/>
          <w:szCs w:val="28"/>
        </w:rPr>
        <w:t>;</w:t>
      </w:r>
    </w:p>
    <w:p w:rsidR="005A29FB" w:rsidRDefault="005A29FB" w:rsidP="004E1808">
      <w:pPr>
        <w:pStyle w:val="ab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«Создание условий для оздоровления детей в летний период, соблюдение санэпидрежима».</w:t>
      </w:r>
    </w:p>
    <w:p w:rsidR="00CB6EE4" w:rsidRDefault="00CB6EE4" w:rsidP="004E18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E1808" w:rsidRDefault="004E1808" w:rsidP="004E180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7696">
        <w:rPr>
          <w:rFonts w:ascii="Times New Roman" w:hAnsi="Times New Roman"/>
          <w:b/>
          <w:sz w:val="28"/>
          <w:szCs w:val="28"/>
        </w:rPr>
        <w:t>Семинары-практикумы</w:t>
      </w:r>
      <w:r>
        <w:rPr>
          <w:rFonts w:ascii="Times New Roman" w:hAnsi="Times New Roman"/>
          <w:sz w:val="28"/>
          <w:szCs w:val="28"/>
        </w:rPr>
        <w:t>:</w:t>
      </w:r>
    </w:p>
    <w:p w:rsidR="004E1808" w:rsidRDefault="004E1808" w:rsidP="004E1808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46">
        <w:rPr>
          <w:rFonts w:ascii="Times New Roman" w:hAnsi="Times New Roman" w:cs="Times New Roman"/>
          <w:sz w:val="28"/>
          <w:szCs w:val="28"/>
        </w:rPr>
        <w:t>«</w:t>
      </w:r>
      <w:r w:rsidR="005A29FB">
        <w:rPr>
          <w:rFonts w:ascii="Times New Roman" w:hAnsi="Times New Roman" w:cs="Times New Roman"/>
          <w:sz w:val="28"/>
          <w:szCs w:val="28"/>
        </w:rPr>
        <w:t>Экологический мост</w:t>
      </w:r>
      <w:r w:rsidRPr="00024C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808" w:rsidRDefault="004E1808" w:rsidP="004E1808">
      <w:pPr>
        <w:pStyle w:val="ab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46">
        <w:rPr>
          <w:rFonts w:ascii="Times New Roman" w:hAnsi="Times New Roman" w:cs="Times New Roman"/>
          <w:sz w:val="28"/>
          <w:szCs w:val="28"/>
        </w:rPr>
        <w:t>«</w:t>
      </w:r>
      <w:r w:rsidR="005A29F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F833A0">
        <w:rPr>
          <w:rFonts w:ascii="Times New Roman" w:hAnsi="Times New Roman" w:cs="Times New Roman"/>
          <w:sz w:val="28"/>
          <w:szCs w:val="28"/>
        </w:rPr>
        <w:t>предметно-развивающей среды в соответствии с требованиями ФГОС к условиям реализации основной образовательной программы ДОУ</w:t>
      </w:r>
      <w:r w:rsidRPr="00024C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1808" w:rsidRPr="00027696" w:rsidRDefault="004E1808" w:rsidP="004E18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27696">
        <w:rPr>
          <w:rFonts w:ascii="Times New Roman" w:hAnsi="Times New Roman"/>
          <w:b/>
          <w:sz w:val="28"/>
          <w:szCs w:val="28"/>
        </w:rPr>
        <w:t>Педагогические часы:</w:t>
      </w:r>
    </w:p>
    <w:p w:rsidR="004E1808" w:rsidRPr="00F833A0" w:rsidRDefault="004E1808" w:rsidP="00F833A0">
      <w:pPr>
        <w:pStyle w:val="ab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C46">
        <w:rPr>
          <w:rFonts w:ascii="Times New Roman" w:hAnsi="Times New Roman" w:cs="Times New Roman"/>
          <w:sz w:val="28"/>
          <w:szCs w:val="28"/>
        </w:rPr>
        <w:t>«</w:t>
      </w:r>
      <w:r w:rsidR="00F833A0">
        <w:rPr>
          <w:rFonts w:ascii="Times New Roman" w:hAnsi="Times New Roman" w:cs="Times New Roman"/>
          <w:sz w:val="28"/>
          <w:szCs w:val="28"/>
        </w:rPr>
        <w:t>Самообразование педагогов</w:t>
      </w:r>
      <w:r w:rsidRPr="00024C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808" w:rsidRPr="002C055A" w:rsidRDefault="004E1808" w:rsidP="002C055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C055A">
        <w:rPr>
          <w:rFonts w:ascii="Times New Roman" w:hAnsi="Times New Roman"/>
          <w:b/>
          <w:bCs/>
          <w:sz w:val="28"/>
          <w:szCs w:val="28"/>
        </w:rPr>
        <w:t xml:space="preserve">Открытые просмотры образовательной деятельности для педагогов </w:t>
      </w:r>
      <w:r w:rsidR="002C055A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2C055A">
        <w:rPr>
          <w:rFonts w:ascii="Times New Roman" w:hAnsi="Times New Roman"/>
          <w:b/>
          <w:bCs/>
          <w:sz w:val="28"/>
          <w:szCs w:val="28"/>
        </w:rPr>
        <w:t>МБДОУ:</w:t>
      </w:r>
    </w:p>
    <w:p w:rsidR="004E1808" w:rsidRDefault="004E1808" w:rsidP="003C7657">
      <w:pPr>
        <w:pStyle w:val="ab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</w:t>
      </w:r>
      <w:r w:rsidR="00021812">
        <w:rPr>
          <w:rFonts w:ascii="Times New Roman" w:eastAsia="Times New Roman" w:hAnsi="Times New Roman" w:cs="Times New Roman"/>
          <w:sz w:val="28"/>
          <w:szCs w:val="28"/>
        </w:rPr>
        <w:t>я деятельность в группе старшего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 по </w:t>
      </w:r>
      <w:r w:rsidR="008A5BB9">
        <w:rPr>
          <w:rFonts w:ascii="Times New Roman" w:eastAsia="Times New Roman" w:hAnsi="Times New Roman" w:cs="Times New Roman"/>
          <w:sz w:val="28"/>
          <w:szCs w:val="28"/>
        </w:rPr>
        <w:t xml:space="preserve">ФЦКМ </w:t>
      </w:r>
      <w:r w:rsidR="00021812">
        <w:rPr>
          <w:rFonts w:ascii="Times New Roman" w:hAnsi="Times New Roman" w:cs="Times New Roman"/>
          <w:sz w:val="28"/>
          <w:szCs w:val="28"/>
        </w:rPr>
        <w:t>«Зачем нужны правила</w:t>
      </w:r>
      <w:r w:rsidR="00FE35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  <w:r w:rsidR="00021812">
        <w:rPr>
          <w:rFonts w:ascii="Times New Roman" w:eastAsia="Times New Roman" w:hAnsi="Times New Roman" w:cs="Times New Roman"/>
          <w:sz w:val="28"/>
          <w:szCs w:val="28"/>
        </w:rPr>
        <w:t xml:space="preserve"> М.Л.</w:t>
      </w:r>
      <w:r w:rsidR="002E7E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812">
        <w:rPr>
          <w:rFonts w:ascii="Times New Roman" w:eastAsia="Times New Roman" w:hAnsi="Times New Roman" w:cs="Times New Roman"/>
          <w:sz w:val="28"/>
          <w:szCs w:val="28"/>
        </w:rPr>
        <w:t>Инуркаева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E1808" w:rsidRDefault="004E1808" w:rsidP="003C7657">
      <w:pPr>
        <w:pStyle w:val="ab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</w:t>
      </w:r>
      <w:r w:rsidR="00021812">
        <w:rPr>
          <w:rFonts w:ascii="Times New Roman" w:eastAsia="Times New Roman" w:hAnsi="Times New Roman" w:cs="Times New Roman"/>
          <w:sz w:val="28"/>
          <w:szCs w:val="28"/>
        </w:rPr>
        <w:t>я деятельность в группе среднего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возраста </w:t>
      </w:r>
      <w:r w:rsidR="00021812">
        <w:rPr>
          <w:rFonts w:ascii="Times New Roman" w:eastAsia="Times New Roman" w:hAnsi="Times New Roman" w:cs="Times New Roman"/>
          <w:sz w:val="28"/>
          <w:szCs w:val="28"/>
        </w:rPr>
        <w:t>по рисованию «Ладошки</w:t>
      </w:r>
      <w:r w:rsidR="00FE35A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  <w:r w:rsidR="00021812">
        <w:rPr>
          <w:rFonts w:ascii="Times New Roman" w:eastAsia="Times New Roman" w:hAnsi="Times New Roman" w:cs="Times New Roman"/>
          <w:sz w:val="28"/>
          <w:szCs w:val="28"/>
        </w:rPr>
        <w:t xml:space="preserve"> Э.Р. Зайдаева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338A" w:rsidRPr="00021812" w:rsidRDefault="004E1808" w:rsidP="00C5338A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C5338A">
        <w:rPr>
          <w:rFonts w:ascii="Times New Roman" w:eastAsia="Times New Roman" w:hAnsi="Times New Roman"/>
          <w:sz w:val="28"/>
          <w:szCs w:val="28"/>
        </w:rPr>
        <w:t xml:space="preserve">образовательная деятельность в группе </w:t>
      </w:r>
      <w:r w:rsidR="00021812">
        <w:rPr>
          <w:rFonts w:ascii="Times New Roman" w:eastAsia="Times New Roman" w:hAnsi="Times New Roman"/>
          <w:sz w:val="28"/>
          <w:szCs w:val="28"/>
        </w:rPr>
        <w:t>среднего</w:t>
      </w:r>
      <w:r w:rsidR="00FE35A9" w:rsidRPr="00C533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338A">
        <w:rPr>
          <w:rFonts w:ascii="Times New Roman" w:eastAsia="Times New Roman" w:hAnsi="Times New Roman"/>
          <w:sz w:val="28"/>
          <w:szCs w:val="28"/>
        </w:rPr>
        <w:t xml:space="preserve">дошкольного возраста по </w:t>
      </w:r>
      <w:r w:rsidR="00021812">
        <w:rPr>
          <w:rFonts w:ascii="Times New Roman" w:eastAsia="Times New Roman" w:hAnsi="Times New Roman"/>
          <w:sz w:val="28"/>
          <w:szCs w:val="28"/>
        </w:rPr>
        <w:t>трудовому развитию «Мы во всем порядок любим»</w:t>
      </w:r>
      <w:r w:rsidR="002E7EE7">
        <w:rPr>
          <w:rFonts w:ascii="Times New Roman" w:eastAsia="Times New Roman" w:hAnsi="Times New Roman"/>
          <w:sz w:val="28"/>
          <w:szCs w:val="28"/>
        </w:rPr>
        <w:t>, воспитатель Р.С. Саидова</w:t>
      </w:r>
      <w:r w:rsidR="00021812">
        <w:rPr>
          <w:rFonts w:ascii="Times New Roman" w:eastAsia="Times New Roman" w:hAnsi="Times New Roman"/>
          <w:sz w:val="28"/>
          <w:szCs w:val="28"/>
        </w:rPr>
        <w:t>;</w:t>
      </w:r>
    </w:p>
    <w:p w:rsidR="00021812" w:rsidRPr="002E7EE7" w:rsidRDefault="00021812" w:rsidP="00021812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группе старшего дошкольного возраста по</w:t>
      </w:r>
      <w:r w:rsidR="002E7EE7">
        <w:rPr>
          <w:rFonts w:ascii="Times New Roman" w:eastAsia="Times New Roman" w:hAnsi="Times New Roman" w:cs="Times New Roman"/>
          <w:sz w:val="28"/>
          <w:szCs w:val="28"/>
        </w:rPr>
        <w:t xml:space="preserve"> рисованию «Зимняя ветка», воспитатель Х.Д. Даудова;</w:t>
      </w:r>
    </w:p>
    <w:p w:rsidR="002E7EE7" w:rsidRPr="002E7EE7" w:rsidRDefault="002E7EE7" w:rsidP="002E7EE7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группе младшего дошкольного возраста по речевому развитию «Путешествие в сказку», воспитатель З.В. Яндуева;</w:t>
      </w:r>
    </w:p>
    <w:p w:rsidR="002E7EE7" w:rsidRPr="001D2E79" w:rsidRDefault="001D2E79" w:rsidP="001D2E79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группе старшего дошкольного возраста по физическому развитию «Веселые старты», инструктор по фк Ш.Ш. Магомадова.</w:t>
      </w:r>
    </w:p>
    <w:p w:rsidR="002E2FFA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2E79">
        <w:rPr>
          <w:rFonts w:ascii="Times New Roman" w:hAnsi="Times New Roman"/>
          <w:sz w:val="28"/>
          <w:szCs w:val="28"/>
        </w:rPr>
        <w:t xml:space="preserve">        </w:t>
      </w:r>
      <w:r w:rsidRPr="002E2FFA">
        <w:rPr>
          <w:rFonts w:ascii="Times New Roman" w:hAnsi="Times New Roman"/>
          <w:sz w:val="28"/>
          <w:szCs w:val="28"/>
        </w:rPr>
        <w:t>Педагоги совместно с воспитанниками организовали и провели все мероприятия в соответствии</w:t>
      </w:r>
      <w:r w:rsidR="001D2E79">
        <w:rPr>
          <w:rFonts w:ascii="Times New Roman" w:hAnsi="Times New Roman"/>
          <w:sz w:val="28"/>
          <w:szCs w:val="28"/>
        </w:rPr>
        <w:t xml:space="preserve"> с годовым планом работы за 2018-2019</w:t>
      </w:r>
      <w:r>
        <w:rPr>
          <w:rFonts w:ascii="Times New Roman" w:hAnsi="Times New Roman"/>
          <w:sz w:val="28"/>
          <w:szCs w:val="28"/>
        </w:rPr>
        <w:t xml:space="preserve"> учебный год: «Праздник Осени»; «День матери»</w:t>
      </w:r>
      <w:r w:rsidR="0027053D">
        <w:rPr>
          <w:rFonts w:ascii="Times New Roman" w:hAnsi="Times New Roman"/>
          <w:sz w:val="28"/>
          <w:szCs w:val="28"/>
        </w:rPr>
        <w:t>; «День конституции РФ»;</w:t>
      </w:r>
      <w:r w:rsidRPr="002E2FFA">
        <w:rPr>
          <w:rFonts w:ascii="Times New Roman" w:hAnsi="Times New Roman"/>
          <w:sz w:val="28"/>
          <w:szCs w:val="28"/>
        </w:rPr>
        <w:t xml:space="preserve"> </w:t>
      </w:r>
      <w:r w:rsidR="0027053D">
        <w:rPr>
          <w:rFonts w:ascii="Times New Roman" w:hAnsi="Times New Roman"/>
          <w:sz w:val="28"/>
          <w:szCs w:val="28"/>
        </w:rPr>
        <w:t>«Новый год»; «День защитника Отечества»; «8 Марта»;</w:t>
      </w:r>
      <w:r w:rsidR="0027053D" w:rsidRPr="0027053D">
        <w:rPr>
          <w:rFonts w:ascii="Times New Roman" w:hAnsi="Times New Roman"/>
          <w:sz w:val="28"/>
          <w:szCs w:val="28"/>
        </w:rPr>
        <w:t xml:space="preserve"> </w:t>
      </w:r>
      <w:r w:rsidR="0027053D">
        <w:rPr>
          <w:rFonts w:ascii="Times New Roman" w:hAnsi="Times New Roman"/>
          <w:sz w:val="28"/>
          <w:szCs w:val="28"/>
        </w:rPr>
        <w:t>«День конституции ЧР»; «День мира в ЧР»; «День чеченского языка»; «День Весны и Труда»; «День Победы»; «До свидания, детский сад!»</w:t>
      </w:r>
    </w:p>
    <w:p w:rsidR="0027053D" w:rsidRDefault="001D2E79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E2FFA" w:rsidRPr="002E2FFA">
        <w:rPr>
          <w:rFonts w:ascii="Times New Roman" w:hAnsi="Times New Roman"/>
          <w:sz w:val="28"/>
          <w:szCs w:val="28"/>
        </w:rPr>
        <w:t>В детском саду также были организованы художественные тематические выставки, которые регулярно вывешивались в холле</w:t>
      </w:r>
      <w:r w:rsidR="006E0EAC">
        <w:rPr>
          <w:rFonts w:ascii="Times New Roman" w:hAnsi="Times New Roman"/>
          <w:sz w:val="28"/>
          <w:szCs w:val="28"/>
        </w:rPr>
        <w:t xml:space="preserve"> нашего садика</w:t>
      </w:r>
      <w:r w:rsidR="002E2FFA" w:rsidRPr="002E2FFA">
        <w:rPr>
          <w:rFonts w:ascii="Times New Roman" w:hAnsi="Times New Roman"/>
          <w:sz w:val="28"/>
          <w:szCs w:val="28"/>
        </w:rPr>
        <w:t>.</w:t>
      </w:r>
    </w:p>
    <w:p w:rsidR="0027053D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 xml:space="preserve"> В течение года оформлялись выставки: </w:t>
      </w:r>
    </w:p>
    <w:p w:rsidR="00A729BD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>-</w:t>
      </w:r>
      <w:r w:rsidR="00A729BD">
        <w:rPr>
          <w:rFonts w:ascii="Times New Roman" w:hAnsi="Times New Roman"/>
          <w:sz w:val="28"/>
          <w:szCs w:val="28"/>
        </w:rPr>
        <w:t>выставка детски</w:t>
      </w:r>
      <w:r w:rsidR="001D2E79">
        <w:rPr>
          <w:rFonts w:ascii="Times New Roman" w:hAnsi="Times New Roman"/>
          <w:sz w:val="28"/>
          <w:szCs w:val="28"/>
        </w:rPr>
        <w:t>х рисунков «Золотая волшебница осень</w:t>
      </w:r>
      <w:r w:rsidR="00A729BD">
        <w:rPr>
          <w:rFonts w:ascii="Times New Roman" w:hAnsi="Times New Roman"/>
          <w:sz w:val="28"/>
          <w:szCs w:val="28"/>
        </w:rPr>
        <w:t>»;</w:t>
      </w:r>
    </w:p>
    <w:p w:rsidR="00CF064E" w:rsidRDefault="00CF064E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-выставка детских рисунков «Белоснежная зима»;</w:t>
      </w:r>
    </w:p>
    <w:p w:rsidR="00A729BD" w:rsidRDefault="00A729BD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-выставка творческих работ </w:t>
      </w:r>
      <w:r w:rsidR="001D2E79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папе с любовью»;</w:t>
      </w:r>
    </w:p>
    <w:p w:rsidR="001D7331" w:rsidRDefault="00AF36E8" w:rsidP="001D73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выставка рисунков </w:t>
      </w:r>
      <w:r w:rsidR="001D2E79">
        <w:rPr>
          <w:rFonts w:ascii="Times New Roman" w:hAnsi="Times New Roman"/>
          <w:sz w:val="28"/>
          <w:szCs w:val="28"/>
        </w:rPr>
        <w:t>«Наши мамы</w:t>
      </w:r>
      <w:r w:rsidR="001D7331">
        <w:rPr>
          <w:rFonts w:ascii="Times New Roman" w:hAnsi="Times New Roman"/>
          <w:sz w:val="28"/>
          <w:szCs w:val="28"/>
        </w:rPr>
        <w:t>»</w:t>
      </w:r>
      <w:r w:rsidR="001D2E79">
        <w:rPr>
          <w:rFonts w:ascii="Times New Roman" w:hAnsi="Times New Roman"/>
          <w:sz w:val="28"/>
          <w:szCs w:val="28"/>
        </w:rPr>
        <w:t>;</w:t>
      </w:r>
    </w:p>
    <w:p w:rsidR="009278D1" w:rsidRDefault="009278D1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 xml:space="preserve">В детском саду были </w:t>
      </w:r>
      <w:r w:rsidR="00CF064E" w:rsidRPr="002E2FFA">
        <w:rPr>
          <w:rFonts w:ascii="Times New Roman" w:hAnsi="Times New Roman"/>
          <w:sz w:val="28"/>
          <w:szCs w:val="28"/>
        </w:rPr>
        <w:t>организованы</w:t>
      </w:r>
      <w:r w:rsidR="00CF064E">
        <w:rPr>
          <w:rFonts w:ascii="Times New Roman" w:hAnsi="Times New Roman"/>
          <w:sz w:val="28"/>
          <w:szCs w:val="28"/>
        </w:rPr>
        <w:t xml:space="preserve"> </w:t>
      </w:r>
      <w:r w:rsidR="00CF064E" w:rsidRPr="002E2FFA">
        <w:rPr>
          <w:rFonts w:ascii="Times New Roman" w:hAnsi="Times New Roman"/>
          <w:sz w:val="28"/>
          <w:szCs w:val="28"/>
        </w:rPr>
        <w:t>смотр</w:t>
      </w:r>
      <w:r w:rsidR="002E2FFA" w:rsidRPr="002E2FFA">
        <w:rPr>
          <w:rFonts w:ascii="Times New Roman" w:hAnsi="Times New Roman"/>
          <w:sz w:val="28"/>
          <w:szCs w:val="28"/>
        </w:rPr>
        <w:t>-конкурсы:</w:t>
      </w:r>
    </w:p>
    <w:p w:rsidR="00CF064E" w:rsidRDefault="00CF064E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смотр-конкурс «Лучший уголок природы и экспериментирования в группе»;</w:t>
      </w:r>
    </w:p>
    <w:p w:rsidR="009278D1" w:rsidRDefault="009278D1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смотр-конкурс зимних построек из снега на участке «Вот так чудо дивное!»</w:t>
      </w:r>
      <w:r w:rsidR="00CF064E">
        <w:rPr>
          <w:rFonts w:ascii="Times New Roman" w:hAnsi="Times New Roman"/>
          <w:sz w:val="28"/>
          <w:szCs w:val="28"/>
        </w:rPr>
        <w:t>;</w:t>
      </w:r>
    </w:p>
    <w:p w:rsidR="00CF064E" w:rsidRDefault="001D7331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064E">
        <w:rPr>
          <w:rFonts w:ascii="Times New Roman" w:hAnsi="Times New Roman"/>
          <w:sz w:val="28"/>
          <w:szCs w:val="28"/>
        </w:rPr>
        <w:t>смотр-</w:t>
      </w:r>
      <w:r>
        <w:rPr>
          <w:rFonts w:ascii="Times New Roman" w:hAnsi="Times New Roman"/>
          <w:sz w:val="28"/>
          <w:szCs w:val="28"/>
        </w:rPr>
        <w:t>ко</w:t>
      </w:r>
      <w:r w:rsidR="00CF064E">
        <w:rPr>
          <w:rFonts w:ascii="Times New Roman" w:hAnsi="Times New Roman"/>
          <w:sz w:val="28"/>
          <w:szCs w:val="28"/>
        </w:rPr>
        <w:t>нкурс «</w:t>
      </w:r>
      <w:r w:rsidR="00172A5E">
        <w:rPr>
          <w:rFonts w:ascii="Times New Roman" w:hAnsi="Times New Roman"/>
          <w:sz w:val="28"/>
          <w:szCs w:val="28"/>
        </w:rPr>
        <w:t>Лучшее оформление участков к летнему периоду</w:t>
      </w:r>
      <w:r w:rsidR="009278D1">
        <w:rPr>
          <w:rFonts w:ascii="Times New Roman" w:hAnsi="Times New Roman"/>
          <w:sz w:val="28"/>
          <w:szCs w:val="28"/>
        </w:rPr>
        <w:t>»</w:t>
      </w:r>
      <w:r w:rsidR="00CF064E">
        <w:rPr>
          <w:rFonts w:ascii="Times New Roman" w:hAnsi="Times New Roman"/>
          <w:sz w:val="28"/>
          <w:szCs w:val="28"/>
        </w:rPr>
        <w:t>;</w:t>
      </w:r>
    </w:p>
    <w:p w:rsidR="006E0EAC" w:rsidRPr="001A2BD6" w:rsidRDefault="006E0EAC" w:rsidP="006E0E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2229E">
        <w:rPr>
          <w:rFonts w:ascii="Times New Roman" w:hAnsi="Times New Roman"/>
          <w:sz w:val="28"/>
          <w:szCs w:val="28"/>
        </w:rPr>
        <w:t xml:space="preserve">       </w:t>
      </w:r>
      <w:r w:rsidRPr="004E0B40">
        <w:rPr>
          <w:rFonts w:ascii="Times New Roman" w:hAnsi="Times New Roman"/>
          <w:sz w:val="28"/>
          <w:szCs w:val="28"/>
        </w:rPr>
        <w:t>Для снижения заболеваемости в детском саду проводились оздоровительно- профилактические мероприятия: утренняя гимнастика, гимнастика после дневного сна согласно календарному планированию, организованная образовательная деятельность и досуги по образовательной области «Физическое развитие», полоскание рта после приема пищи, фитотерапия (лук, чеснок), витаминизация третьих блюд, ежедневное угловое и сквозное проветривание, кварцевание групповых помещений и</w:t>
      </w:r>
      <w:r>
        <w:rPr>
          <w:rFonts w:ascii="Times New Roman" w:hAnsi="Times New Roman"/>
          <w:sz w:val="28"/>
          <w:szCs w:val="28"/>
        </w:rPr>
        <w:t xml:space="preserve"> т.д.</w:t>
      </w:r>
    </w:p>
    <w:p w:rsidR="000A13B6" w:rsidRDefault="001A2BD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1A4F10">
        <w:rPr>
          <w:rFonts w:ascii="Times New Roman" w:hAnsi="Times New Roman"/>
          <w:sz w:val="28"/>
          <w:szCs w:val="28"/>
        </w:rPr>
        <w:t xml:space="preserve"> В 2018 – 2019</w:t>
      </w:r>
      <w:r w:rsidR="002E2FFA" w:rsidRPr="002E2FFA">
        <w:rPr>
          <w:rFonts w:ascii="Times New Roman" w:hAnsi="Times New Roman"/>
          <w:sz w:val="28"/>
          <w:szCs w:val="28"/>
        </w:rPr>
        <w:t xml:space="preserve"> учебном году работе с семьей уделялось достаточно большое внимание. Родители участвовали в </w:t>
      </w:r>
      <w:r w:rsidR="000A13B6">
        <w:rPr>
          <w:rFonts w:ascii="Times New Roman" w:hAnsi="Times New Roman"/>
          <w:sz w:val="28"/>
          <w:szCs w:val="28"/>
        </w:rPr>
        <w:t xml:space="preserve">разных </w:t>
      </w:r>
      <w:r w:rsidR="002E2FFA" w:rsidRPr="002E2FFA">
        <w:rPr>
          <w:rFonts w:ascii="Times New Roman" w:hAnsi="Times New Roman"/>
          <w:sz w:val="28"/>
          <w:szCs w:val="28"/>
        </w:rPr>
        <w:t xml:space="preserve">мероприятиях детского сада, посещали групповые консультации и открытые мероприятия. Для родителей в течение года проведены: </w:t>
      </w:r>
    </w:p>
    <w:p w:rsidR="000A13B6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 xml:space="preserve">-консультации; </w:t>
      </w:r>
    </w:p>
    <w:p w:rsidR="000A13B6" w:rsidRDefault="000A13B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</w:t>
      </w:r>
      <w:r w:rsidR="002E2FFA" w:rsidRPr="002E2FFA">
        <w:rPr>
          <w:rFonts w:ascii="Times New Roman" w:hAnsi="Times New Roman"/>
          <w:sz w:val="28"/>
          <w:szCs w:val="28"/>
        </w:rPr>
        <w:t>ндивидуальное консуль</w:t>
      </w:r>
      <w:r>
        <w:rPr>
          <w:rFonts w:ascii="Times New Roman" w:hAnsi="Times New Roman"/>
          <w:sz w:val="28"/>
          <w:szCs w:val="28"/>
        </w:rPr>
        <w:t>тирование родителей по зап</w:t>
      </w:r>
      <w:r w:rsidR="00AA5978">
        <w:rPr>
          <w:rFonts w:ascii="Times New Roman" w:hAnsi="Times New Roman"/>
          <w:sz w:val="28"/>
          <w:szCs w:val="28"/>
        </w:rPr>
        <w:t>росам</w:t>
      </w:r>
      <w:r>
        <w:rPr>
          <w:rFonts w:ascii="Times New Roman" w:hAnsi="Times New Roman"/>
          <w:sz w:val="28"/>
          <w:szCs w:val="28"/>
        </w:rPr>
        <w:t>;</w:t>
      </w:r>
    </w:p>
    <w:p w:rsidR="000A13B6" w:rsidRDefault="000A13B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-тренинг</w:t>
      </w:r>
      <w:r w:rsidR="002E2FFA" w:rsidRPr="002E2FFA">
        <w:rPr>
          <w:rFonts w:ascii="Times New Roman" w:hAnsi="Times New Roman"/>
          <w:sz w:val="28"/>
          <w:szCs w:val="28"/>
        </w:rPr>
        <w:t>: «Тренинг сотрудничества. Совместная деятельность родителей с детьми: изготовление атрибутов к новогоднему праз</w:t>
      </w:r>
      <w:r>
        <w:rPr>
          <w:rFonts w:ascii="Times New Roman" w:hAnsi="Times New Roman"/>
          <w:sz w:val="28"/>
          <w:szCs w:val="28"/>
        </w:rPr>
        <w:t>днику»;</w:t>
      </w:r>
    </w:p>
    <w:p w:rsidR="000A13B6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>-</w:t>
      </w:r>
      <w:r w:rsidR="000A13B6">
        <w:rPr>
          <w:rFonts w:ascii="Times New Roman" w:hAnsi="Times New Roman"/>
          <w:sz w:val="28"/>
          <w:szCs w:val="28"/>
        </w:rPr>
        <w:t>анкетирования.</w:t>
      </w:r>
    </w:p>
    <w:p w:rsidR="00BB2034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>Было проведено 2 общих родительских собрания (в начале и конце года), а также групповые родительские собрания 1 раз в квартал по плану.</w:t>
      </w:r>
    </w:p>
    <w:p w:rsidR="00BB2034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 xml:space="preserve"> Чтобы осуществлять такое сотрудничество, необходимо взаимное стремление и понимание поставленных целей и задач. Прежде всего, любовь к детям, интерес по созданию условий для развития детей, что способствует объединению родителей и педагогов для достижения единой цели.</w:t>
      </w:r>
    </w:p>
    <w:p w:rsidR="004D65C1" w:rsidRDefault="002E2FFA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2FFA">
        <w:rPr>
          <w:rFonts w:ascii="Times New Roman" w:hAnsi="Times New Roman"/>
          <w:sz w:val="28"/>
          <w:szCs w:val="28"/>
        </w:rPr>
        <w:t xml:space="preserve"> В </w:t>
      </w:r>
      <w:r w:rsidR="00BB2034">
        <w:rPr>
          <w:rFonts w:ascii="Times New Roman" w:hAnsi="Times New Roman"/>
          <w:sz w:val="28"/>
          <w:szCs w:val="28"/>
        </w:rPr>
        <w:t xml:space="preserve">апреле </w:t>
      </w:r>
      <w:r w:rsidRPr="002E2FFA">
        <w:rPr>
          <w:rFonts w:ascii="Times New Roman" w:hAnsi="Times New Roman"/>
          <w:sz w:val="28"/>
          <w:szCs w:val="28"/>
        </w:rPr>
        <w:t>для родителей устраивали «</w:t>
      </w:r>
      <w:r w:rsidR="00BB2034">
        <w:rPr>
          <w:rFonts w:ascii="Times New Roman" w:hAnsi="Times New Roman"/>
          <w:sz w:val="28"/>
          <w:szCs w:val="28"/>
        </w:rPr>
        <w:t>День открытых дверей». В этот день</w:t>
      </w:r>
      <w:r w:rsidRPr="002E2FFA">
        <w:rPr>
          <w:rFonts w:ascii="Times New Roman" w:hAnsi="Times New Roman"/>
          <w:sz w:val="28"/>
          <w:szCs w:val="28"/>
        </w:rPr>
        <w:t xml:space="preserve"> каждый родитель мог побывать на организованной образовательной деятельности, понаблюдать за деятельностью своего ребенка, как он общается со сверстниками. В результате посещения дошкольного учреждения, многие родители принимают более активное участие в ж</w:t>
      </w:r>
      <w:r w:rsidR="00261E40">
        <w:rPr>
          <w:rFonts w:ascii="Times New Roman" w:hAnsi="Times New Roman"/>
          <w:sz w:val="28"/>
          <w:szCs w:val="28"/>
        </w:rPr>
        <w:t>изни детского сада. Мы</w:t>
      </w:r>
      <w:r w:rsidRPr="002E2FFA">
        <w:rPr>
          <w:rFonts w:ascii="Times New Roman" w:hAnsi="Times New Roman"/>
          <w:sz w:val="28"/>
          <w:szCs w:val="28"/>
        </w:rPr>
        <w:t xml:space="preserve"> знаем, </w:t>
      </w:r>
      <w:r w:rsidR="007F46F6" w:rsidRPr="002E2FFA">
        <w:rPr>
          <w:rFonts w:ascii="Times New Roman" w:hAnsi="Times New Roman"/>
          <w:sz w:val="28"/>
          <w:szCs w:val="28"/>
        </w:rPr>
        <w:t>чтобы</w:t>
      </w:r>
      <w:r w:rsidRPr="002E2FFA">
        <w:rPr>
          <w:rFonts w:ascii="Times New Roman" w:hAnsi="Times New Roman"/>
          <w:sz w:val="28"/>
          <w:szCs w:val="28"/>
        </w:rPr>
        <w:t xml:space="preserve"> стать партнерами в совместном деле воспитания и развития ребенка необходимо постоянно расширять круг решаемых совместно с родителями проблем, стоящих перед дошкольным учреждением, вовлекая их в методическую жизнь ДОУ</w:t>
      </w:r>
      <w:r w:rsidR="003C7657">
        <w:rPr>
          <w:rFonts w:ascii="Times New Roman" w:hAnsi="Times New Roman"/>
          <w:sz w:val="28"/>
          <w:szCs w:val="28"/>
        </w:rPr>
        <w:t>.</w:t>
      </w:r>
    </w:p>
    <w:p w:rsidR="003C7657" w:rsidRDefault="003C7657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657">
        <w:rPr>
          <w:rFonts w:ascii="Times New Roman" w:hAnsi="Times New Roman"/>
          <w:b/>
          <w:sz w:val="28"/>
          <w:szCs w:val="28"/>
        </w:rPr>
        <w:t>Анализ профессионального мастерства педагогов</w:t>
      </w:r>
      <w:r w:rsidRPr="003C7657">
        <w:rPr>
          <w:rFonts w:ascii="Times New Roman" w:hAnsi="Times New Roman"/>
          <w:sz w:val="28"/>
          <w:szCs w:val="28"/>
        </w:rPr>
        <w:t xml:space="preserve"> показал, что педагоги знают программное содержание образовательной области, цели и задачи своей возрастной группы, все направления работы по развитию речи, приемы интеграции задач речевого развития в различные образовательные области. Однако не все воспитатели умеют выбирать эффективные методы и приемы исходя из индивидуальных особенностей речи детей своей группы. Речь </w:t>
      </w:r>
      <w:r w:rsidR="007F46F6" w:rsidRPr="003C7657">
        <w:rPr>
          <w:rFonts w:ascii="Times New Roman" w:hAnsi="Times New Roman"/>
          <w:sz w:val="28"/>
          <w:szCs w:val="28"/>
        </w:rPr>
        <w:t xml:space="preserve">педагогов </w:t>
      </w:r>
      <w:r w:rsidR="007F46F6">
        <w:rPr>
          <w:rFonts w:ascii="Times New Roman" w:hAnsi="Times New Roman"/>
          <w:sz w:val="28"/>
          <w:szCs w:val="28"/>
        </w:rPr>
        <w:t>точна</w:t>
      </w:r>
      <w:r w:rsidRPr="003C7657">
        <w:rPr>
          <w:rFonts w:ascii="Times New Roman" w:hAnsi="Times New Roman"/>
          <w:sz w:val="28"/>
          <w:szCs w:val="28"/>
        </w:rPr>
        <w:t xml:space="preserve">, эмоционально выразительна, доступна пониманию детей. В ООД и нерегламентированной совместной деятельности с детьми умеют точно и доступно формулировать вопросы к детям, умеют построить индивидуальную работу с детьми в разные режимные моменты. </w:t>
      </w:r>
      <w:r w:rsidR="001D1F32" w:rsidRPr="003C7657">
        <w:rPr>
          <w:rFonts w:ascii="Times New Roman" w:hAnsi="Times New Roman"/>
          <w:sz w:val="28"/>
          <w:szCs w:val="28"/>
        </w:rPr>
        <w:t>В группах созданы условия для речевой деятельности детей: организуются дидактические и сюжетно-ролевые игры, театрализованная деятельность, групповые и индивидуальные беседы. Накоплен иллюстративный наглядный материал. Созданные условия позволяют развивать речь дошкольников в соответствии с их возрастными и индивидуальными особенностями</w:t>
      </w:r>
      <w:r w:rsidR="00AA5978">
        <w:rPr>
          <w:rFonts w:ascii="Times New Roman" w:hAnsi="Times New Roman"/>
          <w:sz w:val="28"/>
          <w:szCs w:val="28"/>
        </w:rPr>
        <w:t>.</w:t>
      </w:r>
    </w:p>
    <w:p w:rsidR="003C7657" w:rsidRDefault="003C7657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1F32">
        <w:rPr>
          <w:rFonts w:ascii="Times New Roman" w:hAnsi="Times New Roman"/>
          <w:sz w:val="28"/>
          <w:szCs w:val="28"/>
        </w:rPr>
        <w:t>Работа с родителями.</w:t>
      </w:r>
      <w:r w:rsidRPr="003C7657">
        <w:rPr>
          <w:rFonts w:ascii="Times New Roman" w:hAnsi="Times New Roman"/>
          <w:sz w:val="28"/>
          <w:szCs w:val="28"/>
        </w:rPr>
        <w:t xml:space="preserve"> Педагоги планируют индивидуальные и групповые консультации, беседы, оформляется наглядная информация в родительском уголке. Организуется взаимодействие с родителями по проблемам речевого развития дошкольников. Однако это взаимодействие в большинстве случаев носит не регулярный, не целенаправленный характер. </w:t>
      </w:r>
    </w:p>
    <w:p w:rsidR="003C7657" w:rsidRDefault="003C7657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7657">
        <w:rPr>
          <w:rFonts w:ascii="Times New Roman" w:hAnsi="Times New Roman"/>
          <w:b/>
          <w:sz w:val="28"/>
          <w:szCs w:val="28"/>
        </w:rPr>
        <w:t>Вывод:</w:t>
      </w:r>
      <w:r w:rsidRPr="003C7657">
        <w:rPr>
          <w:rFonts w:ascii="Times New Roman" w:hAnsi="Times New Roman"/>
          <w:sz w:val="28"/>
          <w:szCs w:val="28"/>
        </w:rPr>
        <w:t xml:space="preserve"> проблема развития речи дошкольников </w:t>
      </w:r>
      <w:r w:rsidR="007F46F6" w:rsidRPr="003C7657">
        <w:rPr>
          <w:rFonts w:ascii="Times New Roman" w:hAnsi="Times New Roman"/>
          <w:sz w:val="28"/>
          <w:szCs w:val="28"/>
        </w:rPr>
        <w:t>актуальна,</w:t>
      </w:r>
      <w:r w:rsidRPr="003C7657">
        <w:rPr>
          <w:rFonts w:ascii="Times New Roman" w:hAnsi="Times New Roman"/>
          <w:sz w:val="28"/>
          <w:szCs w:val="28"/>
        </w:rPr>
        <w:t xml:space="preserve"> и она в ДОУ решается: через ООД, свободную деятельность детей, через режимные моменты, во время проведения прогулок. Организация воспитательно-образовательного процесса в ДОУ по грамматическому строю речи детей на удовлетворительном уровне. </w:t>
      </w:r>
    </w:p>
    <w:p w:rsidR="001D1F32" w:rsidRDefault="001D1F32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1F32">
        <w:rPr>
          <w:rFonts w:ascii="Times New Roman" w:hAnsi="Times New Roman"/>
          <w:b/>
          <w:sz w:val="28"/>
          <w:szCs w:val="28"/>
        </w:rPr>
        <w:t>Анализ планирования трудовой деятельности</w:t>
      </w:r>
      <w:r w:rsidRPr="001D1F32">
        <w:rPr>
          <w:rFonts w:ascii="Times New Roman" w:hAnsi="Times New Roman"/>
          <w:sz w:val="28"/>
          <w:szCs w:val="28"/>
        </w:rPr>
        <w:t xml:space="preserve"> детей проводился на основе перспективно - календарных планов. Во всех календарных планах прослеживается работа по трудовому воспитанию. Согласно представленным планам можно утверждать, что вопросу трудового воспитания педагогами ДОУ </w:t>
      </w:r>
      <w:r w:rsidR="00261E40">
        <w:rPr>
          <w:rFonts w:ascii="Times New Roman" w:hAnsi="Times New Roman"/>
          <w:sz w:val="28"/>
          <w:szCs w:val="28"/>
        </w:rPr>
        <w:t>уделяется достаточное внимание.</w:t>
      </w:r>
      <w:r w:rsidRPr="001D1F32">
        <w:rPr>
          <w:rFonts w:ascii="Times New Roman" w:hAnsi="Times New Roman"/>
          <w:sz w:val="28"/>
          <w:szCs w:val="28"/>
        </w:rPr>
        <w:t xml:space="preserve">Во всех возрастных группах имеются уголки сюжетно- ролевых игр (магазин, парикмахерская, больница), наполнение уголков сюжетно- ролевых игр соответствуют возрасту детей. </w:t>
      </w:r>
    </w:p>
    <w:p w:rsidR="001D1F32" w:rsidRDefault="001D1F32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1F32">
        <w:rPr>
          <w:rFonts w:ascii="Times New Roman" w:hAnsi="Times New Roman"/>
          <w:sz w:val="28"/>
          <w:szCs w:val="28"/>
        </w:rPr>
        <w:t>Анализируя работу ДОУ с семьями воспитанников по вопросам трудового воспитания можно сказать, что педагоги используют различные формы работы. Привлекают родителей к изготовлению совместно с детьми поделок из природного и бросового материала, изготовлению кормушек, используют индивидуальные беседы, консультации, наглядную педагогическую пропаганду.</w:t>
      </w:r>
    </w:p>
    <w:p w:rsidR="001D1F32" w:rsidRDefault="001D1F32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D1F32" w:rsidRPr="001D1F32" w:rsidRDefault="001D1F32" w:rsidP="001D1F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D1F32">
        <w:rPr>
          <w:rFonts w:ascii="Times New Roman" w:hAnsi="Times New Roman"/>
          <w:b/>
          <w:sz w:val="28"/>
          <w:szCs w:val="28"/>
        </w:rPr>
        <w:t>Анализ методической работы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D1F32" w:rsidRDefault="00F2151C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7F46F6">
        <w:rPr>
          <w:rFonts w:ascii="Times New Roman" w:hAnsi="Times New Roman"/>
          <w:sz w:val="28"/>
          <w:szCs w:val="28"/>
        </w:rPr>
        <w:t>В 2018 – 2019</w:t>
      </w:r>
      <w:r w:rsidR="001D1F32" w:rsidRPr="001D1F32">
        <w:rPr>
          <w:rFonts w:ascii="Times New Roman" w:hAnsi="Times New Roman"/>
          <w:sz w:val="28"/>
          <w:szCs w:val="28"/>
        </w:rPr>
        <w:t xml:space="preserve"> учебном году педагоги активно участвовали в методической работе учреждения. Большинство из них готовили доклады из опыта работы, занимались самообразованием. Были проведены открытые показы организованной образовательной деятельности, принимали активное участие </w:t>
      </w:r>
      <w:r w:rsidR="001D1F32" w:rsidRPr="001D1F32">
        <w:rPr>
          <w:rFonts w:ascii="Times New Roman" w:hAnsi="Times New Roman"/>
          <w:b/>
          <w:sz w:val="28"/>
          <w:szCs w:val="28"/>
        </w:rPr>
        <w:t>на педагогических советах</w:t>
      </w:r>
      <w:r w:rsidR="001D1F32" w:rsidRPr="001D1F32">
        <w:rPr>
          <w:rFonts w:ascii="Times New Roman" w:hAnsi="Times New Roman"/>
          <w:sz w:val="28"/>
          <w:szCs w:val="28"/>
        </w:rPr>
        <w:t xml:space="preserve">: </w:t>
      </w:r>
    </w:p>
    <w:p w:rsidR="00C5634D" w:rsidRDefault="00F2151C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-Педагог-психолог Инуркаева А.А. провела деловую игру «Экологическое лукошко»</w:t>
      </w:r>
      <w:r w:rsidR="00AB001F">
        <w:rPr>
          <w:rFonts w:ascii="Times New Roman" w:hAnsi="Times New Roman"/>
          <w:sz w:val="28"/>
          <w:szCs w:val="28"/>
        </w:rPr>
        <w:t>;</w:t>
      </w:r>
    </w:p>
    <w:p w:rsidR="00AB001F" w:rsidRDefault="00AB001F" w:rsidP="002E2FF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-Воспитатель Инуркаева М.Л. обобщила вопрос по теме «Сюжетно-ролевые игры в детском саду».</w:t>
      </w:r>
    </w:p>
    <w:p w:rsidR="00C5634D" w:rsidRDefault="001D1F32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5634D">
        <w:rPr>
          <w:rFonts w:ascii="Times New Roman" w:hAnsi="Times New Roman"/>
          <w:b/>
          <w:sz w:val="28"/>
          <w:szCs w:val="28"/>
        </w:rPr>
        <w:t>На заседаниях МО воспитателей:</w:t>
      </w:r>
      <w:r w:rsidRPr="001D1F32">
        <w:rPr>
          <w:rFonts w:ascii="Times New Roman" w:hAnsi="Times New Roman"/>
          <w:sz w:val="28"/>
          <w:szCs w:val="28"/>
        </w:rPr>
        <w:t xml:space="preserve"> </w:t>
      </w:r>
    </w:p>
    <w:p w:rsidR="00E7715E" w:rsidRDefault="00E7715E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-Старший воспитатель Табараева К.С.  обобщила вопрос по теме «Критерии профессиональной компетенции воспитателя»;</w:t>
      </w:r>
    </w:p>
    <w:p w:rsidR="00E7715E" w:rsidRDefault="00E7715E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-Инструктор по фк Магомадова Ш.Ш. выступила с докладом по теме «Особенности физического, психосоциального и познавательного развития подростка»;</w:t>
      </w:r>
    </w:p>
    <w:p w:rsidR="00E7715E" w:rsidRDefault="000576F3" w:rsidP="000576F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Педагог-психолог Инуркаева А.А.</w:t>
      </w:r>
      <w:r w:rsidRPr="000576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обобщила вопрос по теме «Нарушение поведения как одно из проявлений психологической защиты у подростков».</w:t>
      </w:r>
    </w:p>
    <w:p w:rsidR="00F14F50" w:rsidRDefault="00F14F50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4F50">
        <w:rPr>
          <w:rFonts w:ascii="Times New Roman" w:hAnsi="Times New Roman"/>
          <w:b/>
          <w:sz w:val="28"/>
          <w:szCs w:val="28"/>
        </w:rPr>
        <w:t>Участие в районных мероприятиях:</w:t>
      </w:r>
      <w:r w:rsidRPr="00F14F50">
        <w:rPr>
          <w:rFonts w:ascii="Times New Roman" w:hAnsi="Times New Roman"/>
          <w:sz w:val="28"/>
          <w:szCs w:val="28"/>
        </w:rPr>
        <w:t xml:space="preserve"> </w:t>
      </w:r>
    </w:p>
    <w:p w:rsidR="004A2CAD" w:rsidRDefault="00701832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424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Воспитатель Р.С. Саидова</w:t>
      </w:r>
      <w:r w:rsidR="00F14F50">
        <w:rPr>
          <w:rFonts w:ascii="Times New Roman" w:hAnsi="Times New Roman"/>
          <w:sz w:val="28"/>
          <w:szCs w:val="28"/>
        </w:rPr>
        <w:t xml:space="preserve"> участвовала </w:t>
      </w:r>
      <w:r w:rsidR="00F14F50" w:rsidRPr="00F14F50">
        <w:rPr>
          <w:rFonts w:ascii="Times New Roman" w:hAnsi="Times New Roman"/>
          <w:sz w:val="28"/>
          <w:szCs w:val="28"/>
        </w:rPr>
        <w:t xml:space="preserve">в районном </w:t>
      </w:r>
      <w:r w:rsidR="00D84248">
        <w:rPr>
          <w:rFonts w:ascii="Times New Roman" w:hAnsi="Times New Roman"/>
          <w:sz w:val="28"/>
          <w:szCs w:val="28"/>
        </w:rPr>
        <w:t>конкурсе «</w:t>
      </w:r>
      <w:r>
        <w:rPr>
          <w:rFonts w:ascii="Times New Roman" w:hAnsi="Times New Roman"/>
          <w:sz w:val="28"/>
          <w:szCs w:val="28"/>
        </w:rPr>
        <w:t>Воспитатель года-2019».</w:t>
      </w:r>
      <w:r w:rsidR="00D84248">
        <w:rPr>
          <w:rFonts w:ascii="Times New Roman" w:hAnsi="Times New Roman"/>
          <w:sz w:val="28"/>
          <w:szCs w:val="28"/>
        </w:rPr>
        <w:t xml:space="preserve"> </w:t>
      </w:r>
      <w:r w:rsidR="00F14F50">
        <w:rPr>
          <w:rFonts w:ascii="Times New Roman" w:hAnsi="Times New Roman"/>
          <w:sz w:val="28"/>
          <w:szCs w:val="28"/>
        </w:rPr>
        <w:t xml:space="preserve">Также </w:t>
      </w:r>
      <w:r w:rsidR="00D84248">
        <w:rPr>
          <w:rFonts w:ascii="Times New Roman" w:hAnsi="Times New Roman"/>
          <w:sz w:val="28"/>
          <w:szCs w:val="28"/>
        </w:rPr>
        <w:t>воспитанники</w:t>
      </w:r>
      <w:r w:rsidR="00F31382">
        <w:rPr>
          <w:rFonts w:ascii="Times New Roman" w:hAnsi="Times New Roman"/>
          <w:sz w:val="28"/>
          <w:szCs w:val="28"/>
        </w:rPr>
        <w:t xml:space="preserve"> </w:t>
      </w:r>
      <w:r w:rsidR="004A2CAD" w:rsidRPr="004A2CAD">
        <w:rPr>
          <w:rFonts w:ascii="Times New Roman" w:hAnsi="Times New Roman"/>
          <w:sz w:val="28"/>
          <w:szCs w:val="28"/>
        </w:rPr>
        <w:t>нашего детского сада участвовал</w:t>
      </w:r>
      <w:r w:rsidR="00D84248">
        <w:rPr>
          <w:rFonts w:ascii="Times New Roman" w:hAnsi="Times New Roman"/>
          <w:sz w:val="28"/>
          <w:szCs w:val="28"/>
        </w:rPr>
        <w:t>и в районном конкурсе чтецов.</w:t>
      </w:r>
    </w:p>
    <w:p w:rsidR="00F14F50" w:rsidRDefault="00F14F50" w:rsidP="002E2F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14F50">
        <w:rPr>
          <w:rFonts w:ascii="Times New Roman" w:hAnsi="Times New Roman"/>
          <w:b/>
          <w:sz w:val="28"/>
          <w:szCs w:val="28"/>
        </w:rPr>
        <w:t>Анализ организации подготовки детей к школе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14F50" w:rsidRPr="00FD5429" w:rsidRDefault="00F14F50" w:rsidP="00FD54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14F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детском саду в ма</w:t>
      </w:r>
      <w:r w:rsidR="00701832">
        <w:rPr>
          <w:rFonts w:ascii="Times New Roman" w:hAnsi="Times New Roman"/>
          <w:sz w:val="28"/>
          <w:szCs w:val="28"/>
        </w:rPr>
        <w:t>е месяце 2019</w:t>
      </w:r>
      <w:r w:rsidRPr="00F14F50">
        <w:rPr>
          <w:rFonts w:ascii="Times New Roman" w:hAnsi="Times New Roman"/>
          <w:sz w:val="28"/>
          <w:szCs w:val="28"/>
        </w:rPr>
        <w:t xml:space="preserve"> года была проведена проверка готовности детей к обучению в школе. Диагностика уровня готовности к обучению в </w:t>
      </w:r>
      <w:r>
        <w:rPr>
          <w:rFonts w:ascii="Times New Roman" w:hAnsi="Times New Roman"/>
          <w:sz w:val="28"/>
          <w:szCs w:val="28"/>
        </w:rPr>
        <w:t>школе детей старшей</w:t>
      </w:r>
      <w:r w:rsidRPr="00F14F50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F14F50">
        <w:rPr>
          <w:rFonts w:ascii="Times New Roman" w:hAnsi="Times New Roman"/>
          <w:sz w:val="28"/>
          <w:szCs w:val="28"/>
        </w:rPr>
        <w:t xml:space="preserve"> детского сада представляла собой индивидуальное изучение воспитанников. В процессе диагностики был собран материал, целостно и разносторонне характеризующий как школьную зрелость детей во всех ее показателях, значимых для адаптации к школьной жизни, так и проблемы, которые могут эту адаптацию осложнить. Были собраны данные о развитии детей, полученные в результате психолого-педагогического обследования детей: состояние здоровья, социальная и психолого-педагогическая готовность к школе, развитие школьно-значимых и психофизиологических функций, психологических предпосылок учебной деятельности.</w:t>
      </w:r>
    </w:p>
    <w:p w:rsidR="00977A16" w:rsidRPr="00977A16" w:rsidRDefault="00977A16" w:rsidP="002E2FF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77A16">
        <w:rPr>
          <w:rFonts w:ascii="Times New Roman" w:hAnsi="Times New Roman"/>
          <w:b/>
          <w:sz w:val="28"/>
          <w:szCs w:val="28"/>
        </w:rPr>
        <w:t>Выводы:</w:t>
      </w:r>
    </w:p>
    <w:p w:rsidR="00977A16" w:rsidRDefault="00977A1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7A16">
        <w:rPr>
          <w:rFonts w:ascii="Times New Roman" w:hAnsi="Times New Roman"/>
          <w:sz w:val="28"/>
          <w:szCs w:val="28"/>
        </w:rPr>
        <w:t xml:space="preserve"> - воспитательно-образовательный процесс в выпускных группах строится с учетом возрастных особенностей детей, в соответствии с основной общеобразовательной программой, с учебным планом на год; </w:t>
      </w:r>
    </w:p>
    <w:p w:rsidR="00977A16" w:rsidRDefault="00977A1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7A16">
        <w:rPr>
          <w:rFonts w:ascii="Times New Roman" w:hAnsi="Times New Roman"/>
          <w:sz w:val="28"/>
          <w:szCs w:val="28"/>
        </w:rPr>
        <w:t xml:space="preserve">- в группах созданы все необходимые условия для подготовки детей к школьному обучению; </w:t>
      </w:r>
    </w:p>
    <w:p w:rsidR="00977A16" w:rsidRDefault="00977A1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7A16">
        <w:rPr>
          <w:rFonts w:ascii="Times New Roman" w:hAnsi="Times New Roman"/>
          <w:sz w:val="28"/>
          <w:szCs w:val="28"/>
        </w:rPr>
        <w:t xml:space="preserve">- качество обучения соответствует требованиям, в ходе педагогической работы решаются все основные задачи воспитания и обучения; </w:t>
      </w:r>
    </w:p>
    <w:p w:rsidR="00977A16" w:rsidRDefault="00977A16" w:rsidP="002E2FF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7A16">
        <w:rPr>
          <w:rFonts w:ascii="Times New Roman" w:hAnsi="Times New Roman"/>
          <w:sz w:val="28"/>
          <w:szCs w:val="28"/>
        </w:rPr>
        <w:t>-дети имеют достаточный уровень развития коммуникативных навыков, достаточный уровень мотивационной готовности к обучению в школе;</w:t>
      </w:r>
    </w:p>
    <w:p w:rsidR="008A7FAB" w:rsidRDefault="00977A16" w:rsidP="00261E4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7A16">
        <w:rPr>
          <w:rFonts w:ascii="Times New Roman" w:hAnsi="Times New Roman"/>
          <w:sz w:val="28"/>
          <w:szCs w:val="28"/>
        </w:rPr>
        <w:t xml:space="preserve"> - дети на хорошем уровне усвоили программный материал и готовы к школьному обучению.</w:t>
      </w:r>
      <w:bookmarkStart w:id="0" w:name="_GoBack"/>
      <w:bookmarkEnd w:id="0"/>
    </w:p>
    <w:p w:rsidR="006E0EAC" w:rsidRDefault="006E0EAC" w:rsidP="00DF61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D542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F61CA" w:rsidRPr="00DF61CA">
        <w:rPr>
          <w:rFonts w:ascii="Times New Roman" w:hAnsi="Times New Roman"/>
          <w:sz w:val="28"/>
          <w:szCs w:val="28"/>
        </w:rPr>
        <w:t>Таким образом, результаты деятельнос</w:t>
      </w:r>
      <w:r w:rsidR="00FD5429">
        <w:rPr>
          <w:rFonts w:ascii="Times New Roman" w:hAnsi="Times New Roman"/>
          <w:sz w:val="28"/>
          <w:szCs w:val="28"/>
        </w:rPr>
        <w:t>ти коллектива МБДОУ «Детский сад «Буратино» за 2018-2019</w:t>
      </w:r>
      <w:r w:rsidR="00DF61CA" w:rsidRPr="00DF61CA">
        <w:rPr>
          <w:rFonts w:ascii="Times New Roman" w:hAnsi="Times New Roman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эффективно, основные направления этого учебного года выполнены.</w:t>
      </w:r>
    </w:p>
    <w:p w:rsidR="00D22B71" w:rsidRDefault="00D22B71" w:rsidP="00DF61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A044C" w:rsidRDefault="00AA044C" w:rsidP="00DF61C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F61CA" w:rsidRPr="00DF61CA" w:rsidRDefault="00D22B71" w:rsidP="00DF61C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Заведующий</w:t>
      </w:r>
      <w:r w:rsidR="006E0EAC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А.А. Инуркаева</w:t>
      </w:r>
    </w:p>
    <w:sectPr w:rsidR="00DF61CA" w:rsidRPr="00DF61CA" w:rsidSect="007524F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2B" w:rsidRDefault="00604A2B" w:rsidP="00383772">
      <w:pPr>
        <w:spacing w:after="0" w:line="240" w:lineRule="auto"/>
      </w:pPr>
      <w:r>
        <w:separator/>
      </w:r>
    </w:p>
  </w:endnote>
  <w:endnote w:type="continuationSeparator" w:id="0">
    <w:p w:rsidR="00604A2B" w:rsidRDefault="00604A2B" w:rsidP="0038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2B" w:rsidRDefault="00604A2B" w:rsidP="00383772">
      <w:pPr>
        <w:spacing w:after="0" w:line="240" w:lineRule="auto"/>
      </w:pPr>
      <w:r>
        <w:separator/>
      </w:r>
    </w:p>
  </w:footnote>
  <w:footnote w:type="continuationSeparator" w:id="0">
    <w:p w:rsidR="00604A2B" w:rsidRDefault="00604A2B" w:rsidP="00383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1B5"/>
    <w:multiLevelType w:val="hybridMultilevel"/>
    <w:tmpl w:val="D6263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4CD8"/>
    <w:multiLevelType w:val="hybridMultilevel"/>
    <w:tmpl w:val="A36C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75E"/>
    <w:multiLevelType w:val="hybridMultilevel"/>
    <w:tmpl w:val="026C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4212A"/>
    <w:multiLevelType w:val="hybridMultilevel"/>
    <w:tmpl w:val="1CECE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748EC"/>
    <w:multiLevelType w:val="hybridMultilevel"/>
    <w:tmpl w:val="5450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C57"/>
    <w:multiLevelType w:val="hybridMultilevel"/>
    <w:tmpl w:val="66900C8A"/>
    <w:lvl w:ilvl="0" w:tplc="79E823E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2704173"/>
    <w:multiLevelType w:val="hybridMultilevel"/>
    <w:tmpl w:val="359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75A"/>
    <w:rsid w:val="00000F34"/>
    <w:rsid w:val="0000641A"/>
    <w:rsid w:val="00021812"/>
    <w:rsid w:val="00027696"/>
    <w:rsid w:val="000576F3"/>
    <w:rsid w:val="000603FF"/>
    <w:rsid w:val="00097766"/>
    <w:rsid w:val="000A13B6"/>
    <w:rsid w:val="000C34FE"/>
    <w:rsid w:val="00146757"/>
    <w:rsid w:val="001578A7"/>
    <w:rsid w:val="00172A5E"/>
    <w:rsid w:val="0018294D"/>
    <w:rsid w:val="001A2BD6"/>
    <w:rsid w:val="001A4F10"/>
    <w:rsid w:val="001D1F32"/>
    <w:rsid w:val="001D2E79"/>
    <w:rsid w:val="001D7331"/>
    <w:rsid w:val="001E27DB"/>
    <w:rsid w:val="0021289F"/>
    <w:rsid w:val="002177D8"/>
    <w:rsid w:val="00246AC2"/>
    <w:rsid w:val="00261ACA"/>
    <w:rsid w:val="00261E40"/>
    <w:rsid w:val="0027053D"/>
    <w:rsid w:val="00272CF9"/>
    <w:rsid w:val="00274393"/>
    <w:rsid w:val="00281669"/>
    <w:rsid w:val="002C055A"/>
    <w:rsid w:val="002E2FFA"/>
    <w:rsid w:val="002E7EE7"/>
    <w:rsid w:val="0030477D"/>
    <w:rsid w:val="0034541A"/>
    <w:rsid w:val="00383772"/>
    <w:rsid w:val="0039770D"/>
    <w:rsid w:val="003C7657"/>
    <w:rsid w:val="0042229E"/>
    <w:rsid w:val="00477B4E"/>
    <w:rsid w:val="00477F5F"/>
    <w:rsid w:val="004A2CAD"/>
    <w:rsid w:val="004C2F5F"/>
    <w:rsid w:val="004D34AA"/>
    <w:rsid w:val="004D65C1"/>
    <w:rsid w:val="004E0B40"/>
    <w:rsid w:val="004E1808"/>
    <w:rsid w:val="00516A4D"/>
    <w:rsid w:val="00532BDF"/>
    <w:rsid w:val="00565DEB"/>
    <w:rsid w:val="005730D1"/>
    <w:rsid w:val="005A2738"/>
    <w:rsid w:val="005A29FB"/>
    <w:rsid w:val="005C24A6"/>
    <w:rsid w:val="00604A2B"/>
    <w:rsid w:val="00633BBA"/>
    <w:rsid w:val="00640A8F"/>
    <w:rsid w:val="006639E1"/>
    <w:rsid w:val="00684DD6"/>
    <w:rsid w:val="00687D57"/>
    <w:rsid w:val="006C07FB"/>
    <w:rsid w:val="006E0EAC"/>
    <w:rsid w:val="006E62E9"/>
    <w:rsid w:val="00701832"/>
    <w:rsid w:val="00725ECB"/>
    <w:rsid w:val="007524FB"/>
    <w:rsid w:val="00774E54"/>
    <w:rsid w:val="00791CBD"/>
    <w:rsid w:val="007D375A"/>
    <w:rsid w:val="007F46F6"/>
    <w:rsid w:val="00842236"/>
    <w:rsid w:val="00872AE7"/>
    <w:rsid w:val="00881203"/>
    <w:rsid w:val="00895014"/>
    <w:rsid w:val="008A5BB9"/>
    <w:rsid w:val="008A7FAB"/>
    <w:rsid w:val="008B43F4"/>
    <w:rsid w:val="00923A09"/>
    <w:rsid w:val="009278D1"/>
    <w:rsid w:val="0094201F"/>
    <w:rsid w:val="00965E2D"/>
    <w:rsid w:val="00977A16"/>
    <w:rsid w:val="0099551A"/>
    <w:rsid w:val="009A3C42"/>
    <w:rsid w:val="009B07CD"/>
    <w:rsid w:val="009B5F21"/>
    <w:rsid w:val="009E0054"/>
    <w:rsid w:val="00A13BF4"/>
    <w:rsid w:val="00A4573B"/>
    <w:rsid w:val="00A729BD"/>
    <w:rsid w:val="00AA044C"/>
    <w:rsid w:val="00AA5978"/>
    <w:rsid w:val="00AB001F"/>
    <w:rsid w:val="00AC3424"/>
    <w:rsid w:val="00AE0DC5"/>
    <w:rsid w:val="00AF13F5"/>
    <w:rsid w:val="00AF36E8"/>
    <w:rsid w:val="00B3503C"/>
    <w:rsid w:val="00B375BB"/>
    <w:rsid w:val="00B5384F"/>
    <w:rsid w:val="00B610A0"/>
    <w:rsid w:val="00BB2034"/>
    <w:rsid w:val="00C02B4C"/>
    <w:rsid w:val="00C476D0"/>
    <w:rsid w:val="00C5338A"/>
    <w:rsid w:val="00C5634D"/>
    <w:rsid w:val="00C7725B"/>
    <w:rsid w:val="00CB6EE4"/>
    <w:rsid w:val="00CC67CF"/>
    <w:rsid w:val="00CF064E"/>
    <w:rsid w:val="00D22B71"/>
    <w:rsid w:val="00D60787"/>
    <w:rsid w:val="00D61C69"/>
    <w:rsid w:val="00D810FE"/>
    <w:rsid w:val="00D84248"/>
    <w:rsid w:val="00D94AC7"/>
    <w:rsid w:val="00DA2622"/>
    <w:rsid w:val="00DC630A"/>
    <w:rsid w:val="00DD5ACE"/>
    <w:rsid w:val="00DF40F2"/>
    <w:rsid w:val="00DF61CA"/>
    <w:rsid w:val="00E37E5E"/>
    <w:rsid w:val="00E45C45"/>
    <w:rsid w:val="00E46896"/>
    <w:rsid w:val="00E7325A"/>
    <w:rsid w:val="00E7715E"/>
    <w:rsid w:val="00EC11E5"/>
    <w:rsid w:val="00F14F50"/>
    <w:rsid w:val="00F2151C"/>
    <w:rsid w:val="00F31382"/>
    <w:rsid w:val="00F33285"/>
    <w:rsid w:val="00F833A0"/>
    <w:rsid w:val="00FA74B8"/>
    <w:rsid w:val="00FD5429"/>
    <w:rsid w:val="00FE35A9"/>
    <w:rsid w:val="00FE7975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51D3"/>
  <w15:docId w15:val="{28B29AD6-A768-4CAC-8630-D9E35779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7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D375A"/>
    <w:pPr>
      <w:spacing w:after="0" w:line="240" w:lineRule="auto"/>
    </w:pPr>
  </w:style>
  <w:style w:type="character" w:styleId="a5">
    <w:name w:val="Hyperlink"/>
    <w:basedOn w:val="a0"/>
    <w:semiHidden/>
    <w:unhideWhenUsed/>
    <w:rsid w:val="007D375A"/>
    <w:rPr>
      <w:b w:val="0"/>
      <w:bCs w:val="0"/>
      <w:color w:val="333300"/>
      <w:u w:val="single"/>
      <w:effect w:val="none"/>
    </w:rPr>
  </w:style>
  <w:style w:type="character" w:customStyle="1" w:styleId="a4">
    <w:name w:val="Без интервала Знак"/>
    <w:basedOn w:val="a0"/>
    <w:link w:val="a3"/>
    <w:uiPriority w:val="99"/>
    <w:locked/>
    <w:rsid w:val="007D375A"/>
  </w:style>
  <w:style w:type="table" w:styleId="a6">
    <w:name w:val="Table Grid"/>
    <w:basedOn w:val="a1"/>
    <w:uiPriority w:val="59"/>
    <w:rsid w:val="00AE0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38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3772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8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3772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4E18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apple-converted-space">
    <w:name w:val="apple-converted-space"/>
    <w:basedOn w:val="a0"/>
    <w:rsid w:val="004E1808"/>
  </w:style>
  <w:style w:type="paragraph" w:customStyle="1" w:styleId="ac">
    <w:name w:val="Р_Обычный"/>
    <w:basedOn w:val="a"/>
    <w:link w:val="ad"/>
    <w:qFormat/>
    <w:rsid w:val="004E1808"/>
    <w:pPr>
      <w:spacing w:after="0" w:line="360" w:lineRule="auto"/>
      <w:ind w:firstLine="708"/>
      <w:jc w:val="both"/>
    </w:pPr>
    <w:rPr>
      <w:rFonts w:ascii="Times New Roman" w:eastAsia="Calibri" w:hAnsi="Times New Roman"/>
      <w:color w:val="000000"/>
      <w:sz w:val="28"/>
      <w:szCs w:val="28"/>
    </w:rPr>
  </w:style>
  <w:style w:type="character" w:customStyle="1" w:styleId="ad">
    <w:name w:val="Р_Обычный Знак"/>
    <w:basedOn w:val="a0"/>
    <w:link w:val="ac"/>
    <w:rsid w:val="004E1808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A7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7F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CC6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1900-852D-49DB-9CF8-F48750BD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9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АТ 19</cp:lastModifiedBy>
  <cp:revision>58</cp:revision>
  <cp:lastPrinted>2018-06-08T06:18:00Z</cp:lastPrinted>
  <dcterms:created xsi:type="dcterms:W3CDTF">2018-05-15T12:31:00Z</dcterms:created>
  <dcterms:modified xsi:type="dcterms:W3CDTF">2019-06-26T07:03:00Z</dcterms:modified>
</cp:coreProperties>
</file>